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2A" w:rsidRDefault="00EB742A" w:rsidP="00EB742A">
      <w:bookmarkStart w:id="0" w:name="_GoBack"/>
      <w:bookmarkEnd w:id="0"/>
      <w:r>
        <w:t>Xalpn_Botan_MGV330_MSO325_ka</w:t>
      </w:r>
      <w:proofErr w:type="gramStart"/>
      <w:r>
        <w:t>:nachi</w:t>
      </w:r>
      <w:proofErr w:type="gramEnd"/>
      <w:r>
        <w:t>-taman-nanakat-variedades-en-hongos_2011-07-27-h</w:t>
      </w:r>
    </w:p>
    <w:p w:rsidR="00EB742A" w:rsidRDefault="00EB742A" w:rsidP="00EB742A">
      <w:r>
        <w:t xml:space="preserve">María Salazar </w:t>
      </w:r>
      <w:proofErr w:type="spellStart"/>
      <w:r>
        <w:t>Osollo</w:t>
      </w:r>
      <w:proofErr w:type="spellEnd"/>
      <w:r>
        <w:t xml:space="preserve"> y María Guadalupe Vázquez platican sobre la variedad de los hongos. Hay dos tipos de </w:t>
      </w:r>
      <w:proofErr w:type="spellStart"/>
      <w:r>
        <w:t>alakcho</w:t>
      </w:r>
      <w:proofErr w:type="spellEnd"/>
      <w:r>
        <w:t xml:space="preserve">. El primero es el </w:t>
      </w:r>
      <w:proofErr w:type="spellStart"/>
      <w:r>
        <w:t>tiktikalakcho</w:t>
      </w:r>
      <w:proofErr w:type="spellEnd"/>
      <w:r>
        <w:t xml:space="preserve"> que se da en los tocones de café, éstos son más chiquitos y son lisos. Segundo es el </w:t>
      </w:r>
      <w:proofErr w:type="spellStart"/>
      <w:r>
        <w:t>kostikalakcho</w:t>
      </w:r>
      <w:proofErr w:type="spellEnd"/>
      <w:r>
        <w:t xml:space="preserve"> que se da en los palos podridos de </w:t>
      </w:r>
      <w:proofErr w:type="spellStart"/>
      <w:r>
        <w:t>chalahuite</w:t>
      </w:r>
      <w:proofErr w:type="spellEnd"/>
      <w:r>
        <w:t xml:space="preserve">, éstos son más anchos y tienen el pedúnculo muy corto que casi se pegan en el palo. El </w:t>
      </w:r>
      <w:proofErr w:type="spellStart"/>
      <w:r>
        <w:t>ma</w:t>
      </w:r>
      <w:proofErr w:type="gramStart"/>
      <w:r>
        <w:t>:tananakat</w:t>
      </w:r>
      <w:proofErr w:type="spellEnd"/>
      <w:proofErr w:type="gramEnd"/>
      <w:r>
        <w:t xml:space="preserve"> sólo hay una clase, los hongos son blancos combinado con color gris. El </w:t>
      </w:r>
      <w:proofErr w:type="spellStart"/>
      <w:r>
        <w:t>xo</w:t>
      </w:r>
      <w:proofErr w:type="gramStart"/>
      <w:r>
        <w:t>:no:nanakat</w:t>
      </w:r>
      <w:proofErr w:type="spellEnd"/>
      <w:proofErr w:type="gramEnd"/>
      <w:r>
        <w:t xml:space="preserve"> sólo hay una clase, los hongos son blancos pero se van encimando así como van brotando. Los hongos pequeños van brotando debajo de los grandes. El </w:t>
      </w:r>
      <w:proofErr w:type="spellStart"/>
      <w:r>
        <w:t>ista</w:t>
      </w:r>
      <w:proofErr w:type="gramStart"/>
      <w:r>
        <w:t>:knanakat</w:t>
      </w:r>
      <w:proofErr w:type="spellEnd"/>
      <w:proofErr w:type="gramEnd"/>
      <w:r>
        <w:t xml:space="preserve"> sólo hay un tipo, son blancos y tienen el pedúnculo más largo. El </w:t>
      </w:r>
      <w:proofErr w:type="spellStart"/>
      <w:r>
        <w:t>ka</w:t>
      </w:r>
      <w:proofErr w:type="gramStart"/>
      <w:r>
        <w:t>:walpox</w:t>
      </w:r>
      <w:proofErr w:type="spellEnd"/>
      <w:proofErr w:type="gramEnd"/>
      <w:r>
        <w:t xml:space="preserve"> sólo hay un tipo, por encima es de color gris y por debajo es de blanco. Hay dos tipos de </w:t>
      </w:r>
      <w:proofErr w:type="spellStart"/>
      <w:r>
        <w:t>chikinte</w:t>
      </w:r>
      <w:proofErr w:type="spellEnd"/>
      <w:r>
        <w:t xml:space="preserve">, el primero es de hongos más anchos y segundo más chiquitos. Todos son de color gris. El </w:t>
      </w:r>
      <w:proofErr w:type="spellStart"/>
      <w:r>
        <w:t>seknanakat</w:t>
      </w:r>
      <w:proofErr w:type="spellEnd"/>
      <w:r>
        <w:t xml:space="preserve"> sólo hay una clase. Los hongos brotan en el suelo donde hay basura podrida. Los hongos se dan en luna nueva. El </w:t>
      </w:r>
      <w:proofErr w:type="spellStart"/>
      <w:r>
        <w:t>xilwananakat</w:t>
      </w:r>
      <w:proofErr w:type="spellEnd"/>
      <w:r>
        <w:t xml:space="preserve"> son dos tipos. Primero son de color amarillo y segundo de color un poco gris. El </w:t>
      </w:r>
      <w:proofErr w:type="spellStart"/>
      <w:r>
        <w:t>xopitsa</w:t>
      </w:r>
      <w:proofErr w:type="spellEnd"/>
      <w:r>
        <w:t xml:space="preserve"> sólo hay un tipo. Por encima tiene un color gris combinado con negro y tiene el pedúnculo más largo. El </w:t>
      </w:r>
      <w:proofErr w:type="spellStart"/>
      <w:r>
        <w:t>pi</w:t>
      </w:r>
      <w:proofErr w:type="gramStart"/>
      <w:r>
        <w:t>:sihnanakat</w:t>
      </w:r>
      <w:proofErr w:type="spellEnd"/>
      <w:proofErr w:type="gramEnd"/>
      <w:r>
        <w:t xml:space="preserve"> sólo hay un tipo y se da en el palo podrido de </w:t>
      </w:r>
      <w:proofErr w:type="spellStart"/>
      <w:r>
        <w:t>teswat</w:t>
      </w:r>
      <w:proofErr w:type="spellEnd"/>
      <w:r>
        <w:t xml:space="preserve">. El </w:t>
      </w:r>
      <w:proofErr w:type="spellStart"/>
      <w:r>
        <w:t>chi</w:t>
      </w:r>
      <w:proofErr w:type="gramStart"/>
      <w:r>
        <w:t>:ltaxkal</w:t>
      </w:r>
      <w:proofErr w:type="spellEnd"/>
      <w:proofErr w:type="gramEnd"/>
      <w:r>
        <w:t xml:space="preserve"> hay dos tipos, uno es más blanco y otro de color rojo. Estos dos hongos se dan en el palo podrido de encino. El </w:t>
      </w:r>
      <w:proofErr w:type="spellStart"/>
      <w:r>
        <w:t>to</w:t>
      </w:r>
      <w:proofErr w:type="gramStart"/>
      <w:r>
        <w:t>:tolko:skat</w:t>
      </w:r>
      <w:proofErr w:type="spellEnd"/>
      <w:proofErr w:type="gramEnd"/>
      <w:r>
        <w:t xml:space="preserve"> sólo hay un tipo, se da en el suelo donde hay abono. El </w:t>
      </w:r>
      <w:proofErr w:type="spellStart"/>
      <w:r>
        <w:t>xo</w:t>
      </w:r>
      <w:proofErr w:type="gramStart"/>
      <w:r>
        <w:t>:chinanakat</w:t>
      </w:r>
      <w:proofErr w:type="spellEnd"/>
      <w:proofErr w:type="gramEnd"/>
      <w:r>
        <w:t xml:space="preserve"> sólo hay una clase y se da en el bosque. El </w:t>
      </w:r>
      <w:proofErr w:type="spellStart"/>
      <w:r>
        <w:t>kostiknanakat</w:t>
      </w:r>
      <w:proofErr w:type="spellEnd"/>
      <w:r>
        <w:t xml:space="preserve"> sólo hay una clase. Los hongos son de color gris por encima y por debajo de color amarillo. El </w:t>
      </w:r>
      <w:proofErr w:type="spellStart"/>
      <w:r>
        <w:t>masa</w:t>
      </w:r>
      <w:proofErr w:type="gramStart"/>
      <w:r>
        <w:t>:xi:poh</w:t>
      </w:r>
      <w:proofErr w:type="spellEnd"/>
      <w:proofErr w:type="gramEnd"/>
      <w:r>
        <w:t xml:space="preserve"> sólo hay un tipo, es boludo y de color negro. </w:t>
      </w:r>
    </w:p>
    <w:p w:rsidR="00EB742A" w:rsidRDefault="00EB742A"/>
    <w:sectPr w:rsidR="00EB7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A"/>
    <w:rsid w:val="0054327D"/>
    <w:rsid w:val="00E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BD769-8A0F-4735-AD96-F250D97C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</dc:creator>
  <cp:keywords/>
  <dc:description/>
  <cp:lastModifiedBy>X45</cp:lastModifiedBy>
  <cp:revision>1</cp:revision>
  <dcterms:created xsi:type="dcterms:W3CDTF">2017-05-18T16:47:00Z</dcterms:created>
  <dcterms:modified xsi:type="dcterms:W3CDTF">2017-05-18T16:50:00Z</dcterms:modified>
</cp:coreProperties>
</file>