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94" w:rsidRDefault="00085A94" w:rsidP="00085A94"/>
    <w:p w:rsidR="00085A94" w:rsidRDefault="00085A94" w:rsidP="00085A94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Piperaceae</w:t>
      </w:r>
      <w:proofErr w:type="spellEnd"/>
    </w:p>
    <w:p w:rsidR="00085A94" w:rsidRPr="00307F82" w:rsidRDefault="00085A94" w:rsidP="00085A94">
      <w:pPr>
        <w:rPr>
          <w:b/>
          <w:sz w:val="32"/>
          <w:szCs w:val="32"/>
        </w:rPr>
      </w:pPr>
      <w:r>
        <w:rPr>
          <w:b/>
          <w:sz w:val="32"/>
          <w:szCs w:val="32"/>
        </w:rPr>
        <w:t>Piper to A. Bornstein</w:t>
      </w:r>
      <w:r w:rsidRPr="00307F82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Jan. 2016</w:t>
      </w:r>
    </w:p>
    <w:p w:rsidR="00085A94" w:rsidRPr="00EE7246" w:rsidRDefault="00085A94" w:rsidP="00085A94">
      <w:pPr>
        <w:rPr>
          <w:b/>
          <w:sz w:val="32"/>
          <w:szCs w:val="32"/>
        </w:rPr>
      </w:pPr>
      <w:r>
        <w:rPr>
          <w:b/>
          <w:sz w:val="32"/>
          <w:szCs w:val="32"/>
        </w:rPr>
        <w:t>2014 collections, July to Dec., 2nd shipment</w:t>
      </w:r>
    </w:p>
    <w:p w:rsidR="00085A94" w:rsidRPr="00EE7246" w:rsidRDefault="00085A94" w:rsidP="00085A94">
      <w:pPr>
        <w:rPr>
          <w:rFonts w:ascii="Source Sans Pro" w:hAnsi="Source Sans Pro" w:cs="Helvetica"/>
          <w:sz w:val="25"/>
          <w:szCs w:val="25"/>
        </w:rPr>
      </w:pPr>
      <w:r w:rsidRPr="00EE7246">
        <w:rPr>
          <w:rFonts w:ascii="Source Sans Pro" w:hAnsi="Source Sans Pro" w:cs="Helvetica"/>
          <w:sz w:val="25"/>
          <w:szCs w:val="25"/>
        </w:rPr>
        <w:t>SEMO</w:t>
      </w:r>
    </w:p>
    <w:p w:rsidR="00085A94" w:rsidRPr="00EE7246" w:rsidRDefault="00085A94" w:rsidP="00085A94">
      <w:r w:rsidRPr="00EE7246">
        <w:rPr>
          <w:rFonts w:ascii="Source Sans Pro" w:hAnsi="Source Sans Pro" w:cs="Helvetica"/>
          <w:sz w:val="25"/>
          <w:szCs w:val="25"/>
        </w:rPr>
        <w:t>Southeast Missouri State University</w:t>
      </w:r>
    </w:p>
    <w:tbl>
      <w:tblPr>
        <w:tblStyle w:val="TableGrid"/>
        <w:tblW w:w="0" w:type="auto"/>
        <w:tblLook w:val="04A0"/>
      </w:tblPr>
      <w:tblGrid>
        <w:gridCol w:w="1519"/>
        <w:gridCol w:w="1615"/>
        <w:gridCol w:w="1624"/>
        <w:gridCol w:w="1587"/>
        <w:gridCol w:w="1554"/>
      </w:tblGrid>
      <w:tr w:rsidR="002703DA" w:rsidRPr="00FB0A1A" w:rsidTr="0081124D">
        <w:tc>
          <w:tcPr>
            <w:tcW w:w="1519" w:type="dxa"/>
          </w:tcPr>
          <w:p w:rsidR="002703DA" w:rsidRPr="002870C2" w:rsidRDefault="002703DA" w:rsidP="002870C2">
            <w:pPr>
              <w:pStyle w:val="PlainText"/>
              <w:jc w:val="center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2870C2">
              <w:rPr>
                <w:rFonts w:asciiTheme="minorHAnsi" w:hAnsiTheme="minorHAnsi" w:cs="Courier New"/>
                <w:b/>
                <w:sz w:val="16"/>
                <w:szCs w:val="16"/>
              </w:rPr>
              <w:t>Col. #</w:t>
            </w:r>
          </w:p>
        </w:tc>
        <w:tc>
          <w:tcPr>
            <w:tcW w:w="1615" w:type="dxa"/>
          </w:tcPr>
          <w:p w:rsidR="002703DA" w:rsidRPr="002870C2" w:rsidRDefault="002703DA" w:rsidP="002870C2">
            <w:pPr>
              <w:pStyle w:val="PlainText"/>
              <w:jc w:val="center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2870C2">
              <w:rPr>
                <w:rFonts w:asciiTheme="minorHAnsi" w:hAnsiTheme="minorHAnsi" w:cs="Courier New"/>
                <w:b/>
                <w:sz w:val="16"/>
                <w:szCs w:val="16"/>
              </w:rPr>
              <w:t>Family</w:t>
            </w:r>
          </w:p>
        </w:tc>
        <w:tc>
          <w:tcPr>
            <w:tcW w:w="1624" w:type="dxa"/>
          </w:tcPr>
          <w:p w:rsidR="002703DA" w:rsidRPr="002870C2" w:rsidRDefault="002703DA" w:rsidP="002870C2">
            <w:pPr>
              <w:pStyle w:val="PlainText"/>
              <w:jc w:val="center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2870C2">
              <w:rPr>
                <w:rFonts w:asciiTheme="minorHAnsi" w:hAnsiTheme="minorHAnsi" w:cs="Courier New"/>
                <w:b/>
                <w:sz w:val="16"/>
                <w:szCs w:val="16"/>
              </w:rPr>
              <w:t>Provisional det.</w:t>
            </w:r>
          </w:p>
        </w:tc>
        <w:tc>
          <w:tcPr>
            <w:tcW w:w="1587" w:type="dxa"/>
          </w:tcPr>
          <w:p w:rsidR="002703DA" w:rsidRPr="002870C2" w:rsidRDefault="002703DA" w:rsidP="002870C2">
            <w:pPr>
              <w:pStyle w:val="PlainText"/>
              <w:jc w:val="center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2870C2">
              <w:rPr>
                <w:rFonts w:asciiTheme="minorHAnsi" w:hAnsiTheme="minorHAnsi" w:cs="Courier New"/>
                <w:b/>
                <w:sz w:val="16"/>
                <w:szCs w:val="16"/>
              </w:rPr>
              <w:t>Status</w:t>
            </w:r>
          </w:p>
        </w:tc>
        <w:tc>
          <w:tcPr>
            <w:tcW w:w="1554" w:type="dxa"/>
          </w:tcPr>
          <w:p w:rsidR="002703DA" w:rsidRPr="002870C2" w:rsidRDefault="002703DA" w:rsidP="002870C2">
            <w:pPr>
              <w:pStyle w:val="PlainText"/>
              <w:jc w:val="center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2870C2">
              <w:rPr>
                <w:rFonts w:asciiTheme="minorHAnsi" w:hAnsiTheme="minorHAnsi" w:cs="Courier New"/>
                <w:b/>
                <w:sz w:val="16"/>
                <w:szCs w:val="16"/>
              </w:rPr>
              <w:t>Final det.</w:t>
            </w:r>
          </w:p>
        </w:tc>
      </w:tr>
      <w:tr w:rsidR="002703DA" w:rsidRPr="00FB0A1A" w:rsidTr="0081124D">
        <w:tc>
          <w:tcPr>
            <w:tcW w:w="1519" w:type="dxa"/>
          </w:tcPr>
          <w:p w:rsidR="002703DA" w:rsidRPr="0016216B" w:rsidRDefault="002703DA" w:rsidP="00AB3814">
            <w:pPr>
              <w:pStyle w:val="PlainText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16216B">
              <w:rPr>
                <w:rFonts w:asciiTheme="minorHAnsi" w:hAnsiTheme="minorHAnsi" w:cs="Courier New"/>
                <w:b/>
                <w:sz w:val="16"/>
                <w:szCs w:val="16"/>
              </w:rPr>
              <w:t>Acevedo</w:t>
            </w:r>
          </w:p>
          <w:p w:rsidR="002703DA" w:rsidRPr="0016216B" w:rsidRDefault="002703DA" w:rsidP="00AB3814">
            <w:pPr>
              <w:pStyle w:val="PlainText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16216B">
              <w:rPr>
                <w:rFonts w:asciiTheme="minorHAnsi" w:hAnsiTheme="minorHAnsi" w:cs="Courier New"/>
                <w:b/>
                <w:sz w:val="16"/>
                <w:szCs w:val="16"/>
              </w:rPr>
              <w:t>15980</w:t>
            </w:r>
          </w:p>
          <w:p w:rsidR="002703DA" w:rsidRDefault="002703DA" w:rsidP="00AB3814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  <w:p w:rsidR="002703DA" w:rsidRPr="00FB0A1A" w:rsidRDefault="002703DA" w:rsidP="00AB3814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2251</w:t>
            </w:r>
          </w:p>
        </w:tc>
        <w:tc>
          <w:tcPr>
            <w:tcW w:w="1615" w:type="dxa"/>
          </w:tcPr>
          <w:p w:rsidR="002703DA" w:rsidRPr="00FB0A1A" w:rsidRDefault="002703DA" w:rsidP="0081124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FB0A1A">
              <w:rPr>
                <w:rFonts w:asciiTheme="minorHAnsi" w:hAnsiTheme="minorHAnsi" w:cs="Courier New"/>
                <w:sz w:val="16"/>
                <w:szCs w:val="16"/>
              </w:rPr>
              <w:t>Piperaceae</w:t>
            </w:r>
            <w:proofErr w:type="spellEnd"/>
            <w:r w:rsidRPr="00FB0A1A">
              <w:rPr>
                <w:rFonts w:asciiTheme="minorHAnsi" w:hAnsiTheme="minorHAnsi" w:cs="Courier New"/>
                <w:sz w:val="16"/>
                <w:szCs w:val="16"/>
              </w:rPr>
              <w:t xml:space="preserve"> (15980)</w:t>
            </w:r>
          </w:p>
        </w:tc>
        <w:tc>
          <w:tcPr>
            <w:tcW w:w="1624" w:type="dxa"/>
          </w:tcPr>
          <w:p w:rsidR="002703DA" w:rsidRPr="00FB0A1A" w:rsidRDefault="002703DA" w:rsidP="0081124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 xml:space="preserve">Piper </w:t>
            </w:r>
            <w:proofErr w:type="spellStart"/>
            <w:r w:rsidRPr="00FB0A1A">
              <w:rPr>
                <w:rFonts w:asciiTheme="minorHAnsi" w:hAnsiTheme="minorHAnsi" w:cs="Courier New"/>
                <w:sz w:val="16"/>
                <w:szCs w:val="16"/>
              </w:rPr>
              <w:t>liebmannii</w:t>
            </w:r>
            <w:proofErr w:type="spellEnd"/>
            <w:r w:rsidRPr="00FB0A1A">
              <w:rPr>
                <w:rFonts w:asciiTheme="minorHAnsi" w:hAnsiTheme="minorHAnsi" w:cs="Courier New"/>
                <w:sz w:val="16"/>
                <w:szCs w:val="16"/>
              </w:rPr>
              <w:t xml:space="preserve"> C. DC.  </w:t>
            </w:r>
          </w:p>
        </w:tc>
        <w:tc>
          <w:tcPr>
            <w:tcW w:w="1587" w:type="dxa"/>
          </w:tcPr>
          <w:p w:rsidR="002703DA" w:rsidRPr="00FB0A1A" w:rsidRDefault="002703DA" w:rsidP="00AB3814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Send to A. Bornstein (2016-01)</w:t>
            </w:r>
          </w:p>
        </w:tc>
        <w:tc>
          <w:tcPr>
            <w:tcW w:w="1554" w:type="dxa"/>
          </w:tcPr>
          <w:p w:rsidR="002703DA" w:rsidRPr="00FB0A1A" w:rsidRDefault="002703DA" w:rsidP="0081124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</w:tbl>
    <w:p w:rsidR="00085A94" w:rsidRDefault="00085A94" w:rsidP="00085A94"/>
    <w:p w:rsidR="00085A94" w:rsidRDefault="00B86353" w:rsidP="00085A94">
      <w:r>
        <w:t xml:space="preserve">Det. Allan Bornstein (2016-07-18) </w:t>
      </w:r>
    </w:p>
    <w:p w:rsidR="00B86353" w:rsidRDefault="00B86353" w:rsidP="00B86353">
      <w:pPr>
        <w:pStyle w:val="PlainText"/>
        <w:rPr>
          <w:rFonts w:asciiTheme="minorHAnsi" w:hAnsiTheme="minorHAnsi" w:cs="Courier New"/>
          <w:sz w:val="18"/>
          <w:szCs w:val="18"/>
        </w:rPr>
      </w:pPr>
    </w:p>
    <w:tbl>
      <w:tblPr>
        <w:tblW w:w="989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7"/>
        <w:gridCol w:w="1170"/>
        <w:gridCol w:w="4140"/>
        <w:gridCol w:w="3040"/>
      </w:tblGrid>
      <w:tr w:rsidR="00B86353" w:rsidRPr="00932CA1" w:rsidTr="0021551F">
        <w:trPr>
          <w:trHeight w:val="600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B86353" w:rsidRPr="00932CA1" w:rsidRDefault="00B86353" w:rsidP="0021551F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Acevedo-Rodriguez, P. (et al.)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B86353" w:rsidRPr="00932CA1" w:rsidRDefault="00B86353" w:rsidP="0021551F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15980</w:t>
            </w:r>
          </w:p>
        </w:tc>
        <w:tc>
          <w:tcPr>
            <w:tcW w:w="4140" w:type="dxa"/>
            <w:shd w:val="clear" w:color="auto" w:fill="auto"/>
            <w:vAlign w:val="bottom"/>
            <w:hideMark/>
          </w:tcPr>
          <w:p w:rsidR="00B86353" w:rsidRPr="00932CA1" w:rsidRDefault="00B86353" w:rsidP="0021551F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</w:rPr>
            </w:pP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Taxipehual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, cattle ranch bordered by coffee plantation and forest; 20°00’02” N, 97°26’54” W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B86353" w:rsidRPr="00932CA1" w:rsidRDefault="00B86353" w:rsidP="0021551F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Piper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lapathifolium</w:t>
            </w:r>
            <w:proofErr w:type="spellEnd"/>
          </w:p>
        </w:tc>
      </w:tr>
    </w:tbl>
    <w:p w:rsidR="00F50D6A" w:rsidRDefault="00F50D6A"/>
    <w:sectPr w:rsidR="00F50D6A" w:rsidSect="00F50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085A94"/>
    <w:rsid w:val="00085A94"/>
    <w:rsid w:val="0016216B"/>
    <w:rsid w:val="0020015D"/>
    <w:rsid w:val="002703DA"/>
    <w:rsid w:val="002870C2"/>
    <w:rsid w:val="004D48F7"/>
    <w:rsid w:val="00501541"/>
    <w:rsid w:val="00635A8A"/>
    <w:rsid w:val="006426EF"/>
    <w:rsid w:val="007742E4"/>
    <w:rsid w:val="009D32E5"/>
    <w:rsid w:val="00A9220A"/>
    <w:rsid w:val="00B6413F"/>
    <w:rsid w:val="00B86353"/>
    <w:rsid w:val="00BE5C24"/>
    <w:rsid w:val="00DC751B"/>
    <w:rsid w:val="00EB410F"/>
    <w:rsid w:val="00F50D6A"/>
    <w:rsid w:val="00FB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85A9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85A94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085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JAmith</cp:lastModifiedBy>
  <cp:revision>3</cp:revision>
  <cp:lastPrinted>2016-01-28T19:00:00Z</cp:lastPrinted>
  <dcterms:created xsi:type="dcterms:W3CDTF">2016-08-28T01:10:00Z</dcterms:created>
  <dcterms:modified xsi:type="dcterms:W3CDTF">2016-08-28T21:26:00Z</dcterms:modified>
</cp:coreProperties>
</file>