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15" w:rsidRPr="00F91415" w:rsidRDefault="00F91415" w:rsidP="00F91415">
      <w:pPr>
        <w:rPr>
          <w:b/>
          <w:sz w:val="28"/>
          <w:szCs w:val="28"/>
        </w:rPr>
      </w:pPr>
      <w:r w:rsidRPr="00F91415">
        <w:rPr>
          <w:b/>
          <w:sz w:val="28"/>
          <w:szCs w:val="28"/>
        </w:rPr>
        <w:t>Convolvulaceae sent to A. McDonald as gifts for determination, Dec. 2015</w:t>
      </w:r>
    </w:p>
    <w:p w:rsidR="00F91415" w:rsidRPr="00F91415" w:rsidRDefault="008033E5" w:rsidP="00F9141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7"/>
          <w:szCs w:val="27"/>
        </w:rPr>
      </w:pPr>
      <w:hyperlink r:id="rId4" w:history="1">
        <w:r w:rsidR="00F91415" w:rsidRPr="00F91415">
          <w:rPr>
            <w:rFonts w:ascii="Arial" w:eastAsia="Times New Roman" w:hAnsi="Arial" w:cs="Arial"/>
            <w:b/>
            <w:sz w:val="27"/>
            <w:szCs w:val="27"/>
          </w:rPr>
          <w:t>University of Texas Rio Grande Valley</w:t>
        </w:r>
      </w:hyperlink>
    </w:p>
    <w:p w:rsidR="00F91415" w:rsidRDefault="00F91415" w:rsidP="00F91415">
      <w:pPr>
        <w:rPr>
          <w:b/>
          <w:sz w:val="28"/>
          <w:szCs w:val="28"/>
        </w:rPr>
      </w:pPr>
    </w:p>
    <w:p w:rsidR="00A21EBF" w:rsidRPr="00A21EBF" w:rsidRDefault="00A21EBF" w:rsidP="00A21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Dr. Andrew McDonald</w:t>
      </w:r>
    </w:p>
    <w:p w:rsidR="00A21EBF" w:rsidRPr="00A21EBF" w:rsidRDefault="00A21EBF" w:rsidP="00A21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Dept. of Biology</w:t>
      </w:r>
    </w:p>
    <w:p w:rsidR="00A21EBF" w:rsidRPr="00A21EBF" w:rsidRDefault="00A21EBF" w:rsidP="00A21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The University of Texas – Rio Grande Valley</w:t>
      </w:r>
    </w:p>
    <w:p w:rsidR="00A21EBF" w:rsidRPr="00A21EBF" w:rsidRDefault="00A21EBF" w:rsidP="00A21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1201 W. University Dr.</w:t>
      </w:r>
    </w:p>
    <w:p w:rsidR="00A21EBF" w:rsidRPr="00A21EBF" w:rsidRDefault="00A21EBF" w:rsidP="00A21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1EBF">
        <w:rPr>
          <w:rFonts w:ascii="Calibri" w:eastAsia="Times New Roman" w:hAnsi="Calibri" w:cs="Times New Roman"/>
          <w:color w:val="1F497D"/>
        </w:rPr>
        <w:t>Edinburg, TX  78539 </w:t>
      </w:r>
    </w:p>
    <w:p w:rsidR="00A21EBF" w:rsidRPr="00F91415" w:rsidRDefault="00A21EBF" w:rsidP="00F91415">
      <w:pPr>
        <w:rPr>
          <w:b/>
          <w:sz w:val="28"/>
          <w:szCs w:val="28"/>
        </w:rPr>
      </w:pPr>
    </w:p>
    <w:p w:rsidR="00751AF6" w:rsidRPr="003065DD" w:rsidRDefault="00751AF6" w:rsidP="00751AF6">
      <w:pPr>
        <w:rPr>
          <w:b/>
          <w:sz w:val="32"/>
          <w:szCs w:val="32"/>
        </w:rPr>
      </w:pPr>
      <w:r w:rsidRPr="003065DD">
        <w:rPr>
          <w:b/>
          <w:sz w:val="32"/>
          <w:szCs w:val="32"/>
        </w:rPr>
        <w:t xml:space="preserve">2014 collections, </w:t>
      </w:r>
      <w:r w:rsidR="003D5B0D">
        <w:rPr>
          <w:b/>
          <w:sz w:val="32"/>
          <w:szCs w:val="32"/>
        </w:rPr>
        <w:t>July</w:t>
      </w:r>
      <w:r>
        <w:rPr>
          <w:b/>
          <w:sz w:val="32"/>
          <w:szCs w:val="32"/>
        </w:rPr>
        <w:t xml:space="preserve"> to Dec.</w:t>
      </w:r>
    </w:p>
    <w:p w:rsidR="00F91415" w:rsidRDefault="007C42D8">
      <w:r>
        <w:t xml:space="preserve">Dets </w:t>
      </w:r>
      <w:r w:rsidR="004503BF">
        <w:t xml:space="preserve">from specimens </w:t>
      </w:r>
      <w:r>
        <w:t>sent in email of 2016-06-25</w:t>
      </w:r>
    </w:p>
    <w:tbl>
      <w:tblPr>
        <w:tblStyle w:val="TableGrid"/>
        <w:tblW w:w="0" w:type="auto"/>
        <w:tblLook w:val="04A0"/>
      </w:tblPr>
      <w:tblGrid>
        <w:gridCol w:w="905"/>
        <w:gridCol w:w="2867"/>
        <w:gridCol w:w="2861"/>
        <w:gridCol w:w="2820"/>
      </w:tblGrid>
      <w:tr w:rsidR="00F91415" w:rsidRPr="00F91415" w:rsidTr="00F91415">
        <w:tc>
          <w:tcPr>
            <w:tcW w:w="905" w:type="dxa"/>
          </w:tcPr>
          <w:p w:rsidR="00F91415" w:rsidRPr="00F91415" w:rsidRDefault="00F91415" w:rsidP="00F9141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b/>
                <w:sz w:val="18"/>
                <w:szCs w:val="18"/>
              </w:rPr>
              <w:t>Col. #</w:t>
            </w:r>
          </w:p>
        </w:tc>
        <w:tc>
          <w:tcPr>
            <w:tcW w:w="2867" w:type="dxa"/>
          </w:tcPr>
          <w:p w:rsidR="00F91415" w:rsidRPr="00F91415" w:rsidRDefault="00F91415" w:rsidP="00F9141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b/>
                <w:sz w:val="18"/>
                <w:szCs w:val="18"/>
              </w:rPr>
              <w:t>Provisional det.</w:t>
            </w:r>
          </w:p>
        </w:tc>
        <w:tc>
          <w:tcPr>
            <w:tcW w:w="2861" w:type="dxa"/>
          </w:tcPr>
          <w:p w:rsidR="00F91415" w:rsidRPr="00F91415" w:rsidRDefault="00F91415" w:rsidP="00F9141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b/>
                <w:sz w:val="18"/>
                <w:szCs w:val="18"/>
              </w:rPr>
              <w:t>Determined by</w:t>
            </w:r>
          </w:p>
        </w:tc>
        <w:tc>
          <w:tcPr>
            <w:tcW w:w="2820" w:type="dxa"/>
          </w:tcPr>
          <w:p w:rsidR="00F91415" w:rsidRPr="00F91415" w:rsidRDefault="00F91415" w:rsidP="00F9141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b/>
                <w:sz w:val="18"/>
                <w:szCs w:val="18"/>
              </w:rPr>
              <w:t>FInal determination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1972</w:t>
            </w:r>
          </w:p>
        </w:tc>
        <w:tc>
          <w:tcPr>
            <w:tcW w:w="2867" w:type="dxa"/>
          </w:tcPr>
          <w:p w:rsidR="00F91415" w:rsidRPr="00AC784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  <w:lang w:val="es-MX"/>
              </w:rPr>
            </w:pPr>
            <w:r w:rsidRPr="00AC7845">
              <w:rPr>
                <w:rFonts w:asciiTheme="minorHAnsi" w:hAnsiTheme="minorHAnsi" w:cs="Courier New"/>
                <w:sz w:val="18"/>
                <w:szCs w:val="18"/>
                <w:lang w:val="es-MX"/>
              </w:rPr>
              <w:t>Ipomoea batatas (L.) Lam. [wild]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Jonathan D. Amith; stet! Andrew McDonald (from photo, email of 25 Nov. 2014)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2083</w:t>
            </w:r>
          </w:p>
        </w:tc>
        <w:tc>
          <w:tcPr>
            <w:tcW w:w="2867" w:type="dxa"/>
          </w:tcPr>
          <w:p w:rsidR="00F91415" w:rsidRPr="007C42D8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  <w:lang w:val="es-MX"/>
              </w:rPr>
            </w:pPr>
            <w:r w:rsidRPr="007C42D8">
              <w:rPr>
                <w:rFonts w:asciiTheme="minorHAnsi" w:hAnsiTheme="minorHAnsi" w:cs="Courier New"/>
                <w:sz w:val="18"/>
                <w:szCs w:val="18"/>
                <w:lang w:val="es-MX"/>
              </w:rPr>
              <w:t>Ipomoea indica (Burm.f.) Merr.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3 Aug. 2014)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2107</w:t>
            </w:r>
          </w:p>
        </w:tc>
        <w:tc>
          <w:tcPr>
            <w:tcW w:w="2867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Eleuterio Gorostiza (to family)</w:t>
            </w:r>
          </w:p>
        </w:tc>
        <w:tc>
          <w:tcPr>
            <w:tcW w:w="2820" w:type="dxa"/>
          </w:tcPr>
          <w:p w:rsidR="00F91415" w:rsidRPr="0054732D" w:rsidRDefault="0054732D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Arial"/>
                <w:i/>
                <w:color w:val="222222"/>
                <w:sz w:val="20"/>
                <w:szCs w:val="20"/>
                <w:shd w:val="clear" w:color="auto" w:fill="FFFFFF"/>
              </w:rPr>
              <w:t>Operculina pinnatifida</w:t>
            </w:r>
            <w:r w:rsidRPr="0054732D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 (Kunth) O'Donell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20066</w:t>
            </w:r>
          </w:p>
        </w:tc>
        <w:tc>
          <w:tcPr>
            <w:tcW w:w="2867" w:type="dxa"/>
          </w:tcPr>
          <w:p w:rsidR="00F91415" w:rsidRPr="00AC784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  <w:lang w:val="es-MX"/>
              </w:rPr>
            </w:pPr>
            <w:r w:rsidRPr="00AC7845">
              <w:rPr>
                <w:rFonts w:asciiTheme="minorHAnsi" w:hAnsiTheme="minorHAnsi" w:cs="Courier New"/>
                <w:sz w:val="18"/>
                <w:szCs w:val="18"/>
                <w:lang w:val="es-MX"/>
              </w:rPr>
              <w:t>Ipomoea indica (Burm.f.) Merr.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2 Jan. 2015)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20126</w:t>
            </w:r>
          </w:p>
        </w:tc>
        <w:tc>
          <w:tcPr>
            <w:tcW w:w="2867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Ipomoea batatas (L.) Lam.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2 Jan. 2015)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20151</w:t>
            </w:r>
          </w:p>
        </w:tc>
        <w:tc>
          <w:tcPr>
            <w:tcW w:w="2867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Ipomoea purpurea (L.) Roth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25 Dec. 2014)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20159</w:t>
            </w:r>
          </w:p>
        </w:tc>
        <w:tc>
          <w:tcPr>
            <w:tcW w:w="2867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Ipomoea cholulensis (HBK) G. Don.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2 Jan. 2015)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20242</w:t>
            </w:r>
          </w:p>
        </w:tc>
        <w:tc>
          <w:tcPr>
            <w:tcW w:w="2867" w:type="dxa"/>
          </w:tcPr>
          <w:p w:rsidR="00F91415" w:rsidRPr="00AC784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  <w:lang w:val="es-MX"/>
              </w:rPr>
            </w:pPr>
            <w:r w:rsidRPr="00AC7845">
              <w:rPr>
                <w:rFonts w:asciiTheme="minorHAnsi" w:hAnsiTheme="minorHAnsi" w:cs="Courier New"/>
                <w:sz w:val="18"/>
                <w:szCs w:val="18"/>
                <w:lang w:val="es-MX"/>
              </w:rPr>
              <w:t xml:space="preserve">Ipomoea orizabensis (Pelletan) Ledeb. ex Steudl var. orizabensis. 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17 Dec. 2014)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30180</w:t>
            </w:r>
          </w:p>
        </w:tc>
        <w:tc>
          <w:tcPr>
            <w:tcW w:w="2867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Ipomoea purpurea (L.) Roth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Allen Coombes (from photo; email of 5 Dec. 2014)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30268</w:t>
            </w:r>
          </w:p>
        </w:tc>
        <w:tc>
          <w:tcPr>
            <w:tcW w:w="2867" w:type="dxa"/>
          </w:tcPr>
          <w:p w:rsidR="00F91415" w:rsidRPr="00AC784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  <w:lang w:val="es-MX"/>
              </w:rPr>
            </w:pPr>
            <w:r w:rsidRPr="00AC7845">
              <w:rPr>
                <w:rFonts w:asciiTheme="minorHAnsi" w:hAnsiTheme="minorHAnsi" w:cs="Courier New"/>
                <w:sz w:val="18"/>
                <w:szCs w:val="18"/>
                <w:lang w:val="es-MX"/>
              </w:rPr>
              <w:t xml:space="preserve">Ipomoea orizabensis (Pelletan) Ledeb. ex Steudl var. orizabensis 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1 Jan. 2015)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  <w:tr w:rsidR="00F91415" w:rsidRPr="00F91415" w:rsidTr="00F91415">
        <w:tc>
          <w:tcPr>
            <w:tcW w:w="905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20406</w:t>
            </w:r>
          </w:p>
        </w:tc>
        <w:tc>
          <w:tcPr>
            <w:tcW w:w="2867" w:type="dxa"/>
          </w:tcPr>
          <w:p w:rsidR="00F91415" w:rsidRPr="00F91415" w:rsidRDefault="00F91415" w:rsidP="000B427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91415">
              <w:rPr>
                <w:rFonts w:asciiTheme="minorHAnsi" w:hAnsiTheme="minorHAnsi" w:cs="Courier New"/>
                <w:sz w:val="18"/>
                <w:szCs w:val="18"/>
              </w:rPr>
              <w:t>Ipomoea batatas (L.) Lam.</w:t>
            </w:r>
          </w:p>
        </w:tc>
        <w:tc>
          <w:tcPr>
            <w:tcW w:w="2861" w:type="dxa"/>
          </w:tcPr>
          <w:p w:rsidR="00F91415" w:rsidRPr="0054732D" w:rsidRDefault="00F9141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Andrew McDonald (from photo, email of 21 Jan. 2015)</w:t>
            </w:r>
          </w:p>
        </w:tc>
        <w:tc>
          <w:tcPr>
            <w:tcW w:w="2820" w:type="dxa"/>
          </w:tcPr>
          <w:p w:rsidR="00F91415" w:rsidRPr="0054732D" w:rsidRDefault="00AC7845" w:rsidP="000B4270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54732D">
              <w:rPr>
                <w:rFonts w:asciiTheme="minorHAnsi" w:hAnsiTheme="minorHAnsi" w:cs="Courier New"/>
                <w:sz w:val="20"/>
                <w:szCs w:val="20"/>
              </w:rPr>
              <w:t>stet! email of 2016-06-25</w:t>
            </w:r>
          </w:p>
        </w:tc>
      </w:tr>
    </w:tbl>
    <w:p w:rsidR="00EF7362" w:rsidRPr="00F91415" w:rsidRDefault="00EF7362" w:rsidP="00F91415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EF7362" w:rsidRPr="00F91415" w:rsidSect="00EF736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D6A"/>
    <w:rsid w:val="0021304B"/>
    <w:rsid w:val="003D5B0D"/>
    <w:rsid w:val="004503BF"/>
    <w:rsid w:val="0054732D"/>
    <w:rsid w:val="00604979"/>
    <w:rsid w:val="006426EF"/>
    <w:rsid w:val="00751AF6"/>
    <w:rsid w:val="007742E4"/>
    <w:rsid w:val="007C42D8"/>
    <w:rsid w:val="008033E5"/>
    <w:rsid w:val="00A21EBF"/>
    <w:rsid w:val="00A26224"/>
    <w:rsid w:val="00AC7845"/>
    <w:rsid w:val="00AD2074"/>
    <w:rsid w:val="00B6413F"/>
    <w:rsid w:val="00DC751B"/>
    <w:rsid w:val="00EF7362"/>
    <w:rsid w:val="00F50D6A"/>
    <w:rsid w:val="00F85022"/>
    <w:rsid w:val="00F91415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paragraph" w:styleId="Heading3">
    <w:name w:val="heading 3"/>
    <w:basedOn w:val="Normal"/>
    <w:link w:val="Heading3Char"/>
    <w:uiPriority w:val="9"/>
    <w:qFormat/>
    <w:rsid w:val="00F91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F736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736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F9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914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91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rgv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6</cp:revision>
  <dcterms:created xsi:type="dcterms:W3CDTF">2016-06-25T17:30:00Z</dcterms:created>
  <dcterms:modified xsi:type="dcterms:W3CDTF">2016-06-25T17:40:00Z</dcterms:modified>
</cp:coreProperties>
</file>