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01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5"/>
        <w:gridCol w:w="1350"/>
        <w:gridCol w:w="2700"/>
        <w:gridCol w:w="2700"/>
      </w:tblGrid>
      <w:tr w:rsidR="00E37537" w:rsidRPr="00E37537" w:rsidTr="00E37537">
        <w:trPr>
          <w:trHeight w:val="780"/>
        </w:trPr>
        <w:tc>
          <w:tcPr>
            <w:tcW w:w="1265" w:type="dxa"/>
            <w:shd w:val="clear" w:color="000000" w:fill="FFFF99"/>
            <w:hideMark/>
          </w:tcPr>
          <w:p w:rsidR="00E37537" w:rsidRPr="00E37537" w:rsidRDefault="00E37537" w:rsidP="00E37537">
            <w:pPr>
              <w:spacing w:after="0" w:line="240" w:lineRule="auto"/>
              <w:jc w:val="center"/>
              <w:rPr>
                <w:rFonts w:eastAsia="Times New Roman" w:cs="Times New Roman"/>
                <w:sz w:val="18"/>
                <w:szCs w:val="18"/>
              </w:rPr>
            </w:pPr>
            <w:r w:rsidRPr="00E37537">
              <w:rPr>
                <w:rFonts w:eastAsia="Times New Roman" w:cs="Times New Roman"/>
                <w:sz w:val="18"/>
                <w:szCs w:val="18"/>
              </w:rPr>
              <w:t>Genus</w:t>
            </w:r>
          </w:p>
        </w:tc>
        <w:tc>
          <w:tcPr>
            <w:tcW w:w="1350" w:type="dxa"/>
            <w:shd w:val="clear" w:color="000000" w:fill="FFFF99"/>
            <w:hideMark/>
          </w:tcPr>
          <w:p w:rsidR="00E37537" w:rsidRPr="00E37537" w:rsidRDefault="00E37537" w:rsidP="00E37537">
            <w:pPr>
              <w:spacing w:after="0" w:line="240" w:lineRule="auto"/>
              <w:jc w:val="center"/>
              <w:rPr>
                <w:rFonts w:eastAsia="Times New Roman" w:cs="Times New Roman"/>
                <w:sz w:val="18"/>
                <w:szCs w:val="18"/>
              </w:rPr>
            </w:pPr>
            <w:r w:rsidRPr="00E37537">
              <w:rPr>
                <w:rFonts w:eastAsia="Times New Roman" w:cs="Times New Roman"/>
                <w:sz w:val="18"/>
                <w:szCs w:val="18"/>
              </w:rPr>
              <w:t>Species Robinson</w:t>
            </w:r>
          </w:p>
        </w:tc>
        <w:tc>
          <w:tcPr>
            <w:tcW w:w="2700" w:type="dxa"/>
            <w:shd w:val="clear" w:color="000000" w:fill="FFFF99"/>
            <w:hideMark/>
          </w:tcPr>
          <w:p w:rsidR="00E37537" w:rsidRPr="00E37537" w:rsidRDefault="00E37537" w:rsidP="00E37537">
            <w:pPr>
              <w:spacing w:after="0" w:line="240" w:lineRule="auto"/>
              <w:jc w:val="center"/>
              <w:rPr>
                <w:rFonts w:eastAsia="Times New Roman" w:cs="Times New Roman"/>
                <w:sz w:val="18"/>
                <w:szCs w:val="18"/>
              </w:rPr>
            </w:pPr>
            <w:r w:rsidRPr="00E37537">
              <w:rPr>
                <w:rFonts w:eastAsia="Times New Roman" w:cs="Times New Roman"/>
                <w:sz w:val="18"/>
                <w:szCs w:val="18"/>
              </w:rPr>
              <w:t xml:space="preserve">JL </w:t>
            </w:r>
            <w:proofErr w:type="spellStart"/>
            <w:r w:rsidRPr="00E37537">
              <w:rPr>
                <w:rFonts w:eastAsia="Times New Roman" w:cs="Times New Roman"/>
                <w:sz w:val="18"/>
                <w:szCs w:val="18"/>
              </w:rPr>
              <w:t>Villaseñor</w:t>
            </w:r>
            <w:proofErr w:type="spellEnd"/>
            <w:r w:rsidRPr="00E37537">
              <w:rPr>
                <w:rFonts w:eastAsia="Times New Roman" w:cs="Times New Roman"/>
                <w:sz w:val="18"/>
                <w:szCs w:val="18"/>
              </w:rPr>
              <w:t xml:space="preserve"> </w:t>
            </w:r>
            <w:proofErr w:type="spellStart"/>
            <w:r w:rsidRPr="00E37537">
              <w:rPr>
                <w:rFonts w:eastAsia="Times New Roman" w:cs="Times New Roman"/>
                <w:sz w:val="18"/>
                <w:szCs w:val="18"/>
              </w:rPr>
              <w:t>det</w:t>
            </w:r>
            <w:proofErr w:type="spellEnd"/>
          </w:p>
        </w:tc>
        <w:tc>
          <w:tcPr>
            <w:tcW w:w="2700" w:type="dxa"/>
            <w:shd w:val="clear" w:color="000000" w:fill="FFFF99"/>
          </w:tcPr>
          <w:p w:rsidR="00E37537" w:rsidRPr="00E37537" w:rsidRDefault="00E37537" w:rsidP="00E37537">
            <w:pPr>
              <w:spacing w:after="0" w:line="240" w:lineRule="auto"/>
              <w:jc w:val="center"/>
              <w:rPr>
                <w:rFonts w:eastAsia="Times New Roman" w:cs="Times New Roman"/>
                <w:sz w:val="18"/>
                <w:szCs w:val="18"/>
              </w:rPr>
            </w:pPr>
            <w:r>
              <w:rPr>
                <w:rFonts w:eastAsia="Times New Roman" w:cs="Times New Roman"/>
                <w:sz w:val="18"/>
                <w:szCs w:val="18"/>
              </w:rPr>
              <w:t>Comments</w:t>
            </w:r>
          </w:p>
        </w:tc>
      </w:tr>
      <w:tr w:rsidR="00E37537" w:rsidRPr="00E37537" w:rsidTr="00E37537">
        <w:trPr>
          <w:trHeight w:val="780"/>
        </w:trPr>
        <w:tc>
          <w:tcPr>
            <w:tcW w:w="1265" w:type="dxa"/>
            <w:shd w:val="clear" w:color="auto" w:fill="auto"/>
            <w:hideMark/>
          </w:tcPr>
          <w:p w:rsidR="00E37537" w:rsidRPr="00E37537" w:rsidRDefault="00E37537" w:rsidP="00E37537">
            <w:pPr>
              <w:spacing w:after="0" w:line="240" w:lineRule="auto"/>
              <w:rPr>
                <w:rFonts w:eastAsia="Times New Roman" w:cs="Times New Roman"/>
                <w:sz w:val="18"/>
                <w:szCs w:val="18"/>
              </w:rPr>
            </w:pPr>
            <w:r w:rsidRPr="00E37537">
              <w:rPr>
                <w:rFonts w:eastAsia="Times New Roman" w:cs="Times New Roman"/>
                <w:sz w:val="18"/>
                <w:szCs w:val="18"/>
              </w:rPr>
              <w:t xml:space="preserve"> </w:t>
            </w:r>
            <w:proofErr w:type="spellStart"/>
            <w:r w:rsidRPr="00E37537">
              <w:rPr>
                <w:rFonts w:eastAsia="Times New Roman" w:cs="Times New Roman"/>
                <w:sz w:val="18"/>
                <w:szCs w:val="18"/>
              </w:rPr>
              <w:t>Ageratina</w:t>
            </w:r>
            <w:proofErr w:type="spellEnd"/>
          </w:p>
        </w:tc>
        <w:tc>
          <w:tcPr>
            <w:tcW w:w="1350" w:type="dxa"/>
            <w:shd w:val="clear" w:color="auto" w:fill="auto"/>
            <w:hideMark/>
          </w:tcPr>
          <w:p w:rsidR="00E37537" w:rsidRPr="00E37537" w:rsidRDefault="00E37537"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chiapensis</w:t>
            </w:r>
            <w:proofErr w:type="spellEnd"/>
          </w:p>
        </w:tc>
        <w:tc>
          <w:tcPr>
            <w:tcW w:w="2700" w:type="dxa"/>
            <w:shd w:val="clear" w:color="auto" w:fill="auto"/>
            <w:hideMark/>
          </w:tcPr>
          <w:p w:rsidR="00E37537" w:rsidRPr="00E37537" w:rsidRDefault="00E37537"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Ageratina</w:t>
            </w:r>
            <w:proofErr w:type="spellEnd"/>
            <w:r w:rsidRPr="00E37537">
              <w:rPr>
                <w:rFonts w:eastAsia="Times New Roman" w:cs="Times New Roman"/>
                <w:sz w:val="18"/>
                <w:szCs w:val="18"/>
              </w:rPr>
              <w:t xml:space="preserve"> </w:t>
            </w:r>
            <w:proofErr w:type="spellStart"/>
            <w:r w:rsidRPr="00E37537">
              <w:rPr>
                <w:rFonts w:eastAsia="Times New Roman" w:cs="Times New Roman"/>
                <w:sz w:val="18"/>
                <w:szCs w:val="18"/>
              </w:rPr>
              <w:t>deltoidea</w:t>
            </w:r>
            <w:proofErr w:type="spellEnd"/>
            <w:r w:rsidRPr="00E37537">
              <w:rPr>
                <w:rFonts w:eastAsia="Times New Roman" w:cs="Times New Roman"/>
                <w:sz w:val="18"/>
                <w:szCs w:val="18"/>
              </w:rPr>
              <w:t> (</w:t>
            </w:r>
            <w:proofErr w:type="spellStart"/>
            <w:r w:rsidRPr="00E37537">
              <w:rPr>
                <w:rFonts w:eastAsia="Times New Roman" w:cs="Times New Roman"/>
                <w:sz w:val="18"/>
                <w:szCs w:val="18"/>
              </w:rPr>
              <w:t>Jacq</w:t>
            </w:r>
            <w:proofErr w:type="spellEnd"/>
            <w:r w:rsidRPr="00E37537">
              <w:rPr>
                <w:rFonts w:eastAsia="Times New Roman" w:cs="Times New Roman"/>
                <w:sz w:val="18"/>
                <w:szCs w:val="18"/>
              </w:rPr>
              <w:t>.) R.M. King &amp; H. Rob.</w:t>
            </w:r>
          </w:p>
        </w:tc>
        <w:tc>
          <w:tcPr>
            <w:tcW w:w="2700" w:type="dxa"/>
          </w:tcPr>
          <w:p w:rsidR="00E37537" w:rsidRPr="00E37537" w:rsidRDefault="00E37537" w:rsidP="00E37537">
            <w:pPr>
              <w:spacing w:after="0" w:line="240" w:lineRule="auto"/>
              <w:rPr>
                <w:rFonts w:eastAsia="Times New Roman" w:cs="Times New Roman"/>
                <w:sz w:val="18"/>
                <w:szCs w:val="18"/>
              </w:rPr>
            </w:pPr>
            <w:r>
              <w:rPr>
                <w:rFonts w:eastAsia="Times New Roman" w:cs="Times New Roman"/>
                <w:sz w:val="18"/>
                <w:szCs w:val="18"/>
              </w:rPr>
              <w:t xml:space="preserve">A. </w:t>
            </w:r>
            <w:proofErr w:type="spellStart"/>
            <w:r>
              <w:rPr>
                <w:rFonts w:eastAsia="Times New Roman" w:cs="Times New Roman"/>
                <w:sz w:val="18"/>
                <w:szCs w:val="18"/>
              </w:rPr>
              <w:t>deltoidea</w:t>
            </w:r>
            <w:proofErr w:type="spellEnd"/>
            <w:r>
              <w:rPr>
                <w:rFonts w:eastAsia="Times New Roman" w:cs="Times New Roman"/>
                <w:sz w:val="18"/>
                <w:szCs w:val="18"/>
              </w:rPr>
              <w:t xml:space="preserve">, publ. 1970, A. </w:t>
            </w:r>
            <w:proofErr w:type="spellStart"/>
            <w:r>
              <w:rPr>
                <w:rFonts w:eastAsia="Times New Roman" w:cs="Times New Roman"/>
                <w:sz w:val="18"/>
                <w:szCs w:val="18"/>
              </w:rPr>
              <w:t>Chiapensis</w:t>
            </w:r>
            <w:proofErr w:type="spellEnd"/>
            <w:r>
              <w:rPr>
                <w:rFonts w:eastAsia="Times New Roman" w:cs="Times New Roman"/>
                <w:sz w:val="18"/>
                <w:szCs w:val="18"/>
              </w:rPr>
              <w:t xml:space="preserve"> publ. 1970.  </w:t>
            </w:r>
            <w:proofErr w:type="spellStart"/>
            <w:proofErr w:type="gramStart"/>
            <w:r>
              <w:rPr>
                <w:rFonts w:eastAsia="Times New Roman" w:cs="Times New Roman"/>
                <w:sz w:val="18"/>
                <w:szCs w:val="18"/>
              </w:rPr>
              <w:t>syno</w:t>
            </w:r>
            <w:proofErr w:type="spellEnd"/>
            <w:proofErr w:type="gramEnd"/>
            <w:r>
              <w:rPr>
                <w:rFonts w:eastAsia="Times New Roman" w:cs="Times New Roman"/>
                <w:sz w:val="18"/>
                <w:szCs w:val="18"/>
              </w:rPr>
              <w:t xml:space="preserve"> of A. </w:t>
            </w:r>
            <w:proofErr w:type="spellStart"/>
            <w:r>
              <w:rPr>
                <w:rFonts w:eastAsia="Times New Roman" w:cs="Times New Roman"/>
                <w:sz w:val="18"/>
                <w:szCs w:val="18"/>
              </w:rPr>
              <w:t>vernalis</w:t>
            </w:r>
            <w:proofErr w:type="spellEnd"/>
            <w:r>
              <w:rPr>
                <w:rFonts w:eastAsia="Times New Roman" w:cs="Times New Roman"/>
                <w:sz w:val="18"/>
                <w:szCs w:val="18"/>
              </w:rPr>
              <w:t xml:space="preserve">. Both in same publ. by Robinson thus take HR </w:t>
            </w:r>
            <w:proofErr w:type="spellStart"/>
            <w:r>
              <w:rPr>
                <w:rFonts w:eastAsia="Times New Roman" w:cs="Times New Roman"/>
                <w:sz w:val="18"/>
                <w:szCs w:val="18"/>
              </w:rPr>
              <w:t>det</w:t>
            </w:r>
            <w:proofErr w:type="spellEnd"/>
            <w:r>
              <w:rPr>
                <w:rFonts w:eastAsia="Times New Roman" w:cs="Times New Roman"/>
                <w:sz w:val="18"/>
                <w:szCs w:val="18"/>
              </w:rPr>
              <w:t xml:space="preserve"> as final.</w:t>
            </w:r>
          </w:p>
        </w:tc>
      </w:tr>
      <w:tr w:rsidR="00E37537" w:rsidRPr="00E37537" w:rsidTr="00E37537">
        <w:trPr>
          <w:trHeight w:val="1275"/>
        </w:trPr>
        <w:tc>
          <w:tcPr>
            <w:tcW w:w="1265" w:type="dxa"/>
            <w:shd w:val="clear" w:color="auto" w:fill="auto"/>
            <w:hideMark/>
          </w:tcPr>
          <w:p w:rsidR="00E37537" w:rsidRPr="00E37537" w:rsidRDefault="00E37537" w:rsidP="00E37537">
            <w:pPr>
              <w:spacing w:after="0" w:line="240" w:lineRule="auto"/>
              <w:rPr>
                <w:rFonts w:eastAsia="Times New Roman" w:cs="Times New Roman"/>
                <w:sz w:val="18"/>
                <w:szCs w:val="18"/>
              </w:rPr>
            </w:pPr>
            <w:r>
              <w:rPr>
                <w:rFonts w:eastAsia="Times New Roman" w:cs="Times New Roman"/>
                <w:sz w:val="18"/>
                <w:szCs w:val="18"/>
              </w:rPr>
              <w:t>(</w:t>
            </w:r>
            <w:proofErr w:type="spellStart"/>
            <w:r w:rsidRPr="00E37537">
              <w:rPr>
                <w:rFonts w:eastAsia="Times New Roman" w:cs="Times New Roman"/>
                <w:sz w:val="18"/>
                <w:szCs w:val="18"/>
              </w:rPr>
              <w:t>Ageratina</w:t>
            </w:r>
            <w:proofErr w:type="spellEnd"/>
          </w:p>
        </w:tc>
        <w:tc>
          <w:tcPr>
            <w:tcW w:w="1350" w:type="dxa"/>
            <w:shd w:val="clear" w:color="auto" w:fill="auto"/>
            <w:hideMark/>
          </w:tcPr>
          <w:p w:rsidR="00E37537" w:rsidRPr="00E37537" w:rsidRDefault="00E37537"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lucida</w:t>
            </w:r>
            <w:proofErr w:type="spellEnd"/>
          </w:p>
        </w:tc>
        <w:tc>
          <w:tcPr>
            <w:tcW w:w="2700" w:type="dxa"/>
            <w:shd w:val="clear" w:color="auto" w:fill="auto"/>
            <w:hideMark/>
          </w:tcPr>
          <w:p w:rsidR="00E37537" w:rsidRPr="00E37537" w:rsidRDefault="00E37537"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Ageratina</w:t>
            </w:r>
            <w:proofErr w:type="spellEnd"/>
            <w:r w:rsidRPr="00E37537">
              <w:rPr>
                <w:rFonts w:eastAsia="Times New Roman" w:cs="Times New Roman"/>
                <w:sz w:val="18"/>
                <w:szCs w:val="18"/>
              </w:rPr>
              <w:t xml:space="preserve"> </w:t>
            </w:r>
            <w:proofErr w:type="spellStart"/>
            <w:r w:rsidRPr="00E37537">
              <w:rPr>
                <w:rFonts w:eastAsia="Times New Roman" w:cs="Times New Roman"/>
                <w:sz w:val="18"/>
                <w:szCs w:val="18"/>
              </w:rPr>
              <w:t>ligustrina</w:t>
            </w:r>
            <w:proofErr w:type="spellEnd"/>
            <w:r w:rsidRPr="00E37537">
              <w:rPr>
                <w:rFonts w:eastAsia="Times New Roman" w:cs="Times New Roman"/>
                <w:sz w:val="18"/>
                <w:szCs w:val="18"/>
              </w:rPr>
              <w:t xml:space="preserve"> (DC.) R.M. King &amp; H. Rob.</w:t>
            </w:r>
          </w:p>
        </w:tc>
        <w:tc>
          <w:tcPr>
            <w:tcW w:w="2700" w:type="dxa"/>
          </w:tcPr>
          <w:p w:rsidR="00E37537" w:rsidRPr="00E37537" w:rsidRDefault="00E37537" w:rsidP="00E37537">
            <w:pPr>
              <w:spacing w:after="0" w:line="240" w:lineRule="auto"/>
              <w:rPr>
                <w:rFonts w:eastAsia="Times New Roman" w:cs="Times New Roman"/>
                <w:sz w:val="18"/>
                <w:szCs w:val="18"/>
              </w:rPr>
            </w:pPr>
            <w:r>
              <w:rPr>
                <w:rFonts w:eastAsia="Times New Roman" w:cs="Times New Roman"/>
                <w:sz w:val="18"/>
                <w:szCs w:val="18"/>
              </w:rPr>
              <w:t xml:space="preserve">A. </w:t>
            </w:r>
            <w:proofErr w:type="spellStart"/>
            <w:r>
              <w:rPr>
                <w:rFonts w:eastAsia="Times New Roman" w:cs="Times New Roman"/>
                <w:sz w:val="18"/>
                <w:szCs w:val="18"/>
              </w:rPr>
              <w:t>deltoidea</w:t>
            </w:r>
            <w:proofErr w:type="spellEnd"/>
            <w:r>
              <w:rPr>
                <w:rFonts w:eastAsia="Times New Roman" w:cs="Times New Roman"/>
                <w:sz w:val="18"/>
                <w:szCs w:val="18"/>
              </w:rPr>
              <w:t xml:space="preserve">, publ. 1970, A. </w:t>
            </w:r>
            <w:proofErr w:type="spellStart"/>
            <w:r>
              <w:rPr>
                <w:rFonts w:eastAsia="Times New Roman" w:cs="Times New Roman"/>
                <w:sz w:val="18"/>
                <w:szCs w:val="18"/>
              </w:rPr>
              <w:t>Chiapensis</w:t>
            </w:r>
            <w:proofErr w:type="spellEnd"/>
            <w:r>
              <w:rPr>
                <w:rFonts w:eastAsia="Times New Roman" w:cs="Times New Roman"/>
                <w:sz w:val="18"/>
                <w:szCs w:val="18"/>
              </w:rPr>
              <w:t xml:space="preserve"> publ. 1970.  </w:t>
            </w:r>
            <w:proofErr w:type="spellStart"/>
            <w:proofErr w:type="gramStart"/>
            <w:r>
              <w:rPr>
                <w:rFonts w:eastAsia="Times New Roman" w:cs="Times New Roman"/>
                <w:sz w:val="18"/>
                <w:szCs w:val="18"/>
              </w:rPr>
              <w:t>syno</w:t>
            </w:r>
            <w:proofErr w:type="spellEnd"/>
            <w:proofErr w:type="gramEnd"/>
            <w:r>
              <w:rPr>
                <w:rFonts w:eastAsia="Times New Roman" w:cs="Times New Roman"/>
                <w:sz w:val="18"/>
                <w:szCs w:val="18"/>
              </w:rPr>
              <w:t xml:space="preserve"> of A. </w:t>
            </w:r>
            <w:proofErr w:type="spellStart"/>
            <w:r>
              <w:rPr>
                <w:rFonts w:eastAsia="Times New Roman" w:cs="Times New Roman"/>
                <w:sz w:val="18"/>
                <w:szCs w:val="18"/>
              </w:rPr>
              <w:t>vernalis</w:t>
            </w:r>
            <w:proofErr w:type="spellEnd"/>
            <w:r>
              <w:rPr>
                <w:rFonts w:eastAsia="Times New Roman" w:cs="Times New Roman"/>
                <w:sz w:val="18"/>
                <w:szCs w:val="18"/>
              </w:rPr>
              <w:t xml:space="preserve">. Both in same publ. by Robinson thus take HR </w:t>
            </w:r>
            <w:proofErr w:type="spellStart"/>
            <w:r>
              <w:rPr>
                <w:rFonts w:eastAsia="Times New Roman" w:cs="Times New Roman"/>
                <w:sz w:val="18"/>
                <w:szCs w:val="18"/>
              </w:rPr>
              <w:t>det</w:t>
            </w:r>
            <w:proofErr w:type="spellEnd"/>
            <w:r>
              <w:rPr>
                <w:rFonts w:eastAsia="Times New Roman" w:cs="Times New Roman"/>
                <w:sz w:val="18"/>
                <w:szCs w:val="18"/>
              </w:rPr>
              <w:t xml:space="preserve"> as final.</w:t>
            </w:r>
          </w:p>
        </w:tc>
      </w:tr>
      <w:tr w:rsidR="00E37537" w:rsidRPr="00E37537" w:rsidTr="00E37537">
        <w:trPr>
          <w:trHeight w:val="510"/>
        </w:trPr>
        <w:tc>
          <w:tcPr>
            <w:tcW w:w="1265" w:type="dxa"/>
            <w:shd w:val="clear" w:color="000000" w:fill="E2EFD9"/>
            <w:hideMark/>
          </w:tcPr>
          <w:p w:rsidR="00E37537" w:rsidRPr="00E37537" w:rsidRDefault="00E37537"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Ageratina</w:t>
            </w:r>
            <w:proofErr w:type="spellEnd"/>
          </w:p>
        </w:tc>
        <w:tc>
          <w:tcPr>
            <w:tcW w:w="1350" w:type="dxa"/>
            <w:shd w:val="clear" w:color="000000" w:fill="E2EFD9"/>
            <w:hideMark/>
          </w:tcPr>
          <w:p w:rsidR="00E37537" w:rsidRPr="00E37537" w:rsidRDefault="00E37537"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macvaughii</w:t>
            </w:r>
            <w:proofErr w:type="spellEnd"/>
          </w:p>
        </w:tc>
        <w:tc>
          <w:tcPr>
            <w:tcW w:w="2700" w:type="dxa"/>
            <w:shd w:val="clear" w:color="000000" w:fill="E2EFD9"/>
            <w:hideMark/>
          </w:tcPr>
          <w:p w:rsidR="00E37537" w:rsidRPr="00E37537" w:rsidRDefault="00E37537"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Ageratina</w:t>
            </w:r>
            <w:proofErr w:type="spellEnd"/>
            <w:r w:rsidRPr="00E37537">
              <w:rPr>
                <w:rFonts w:eastAsia="Times New Roman" w:cs="Times New Roman"/>
                <w:sz w:val="18"/>
                <w:szCs w:val="18"/>
              </w:rPr>
              <w:t xml:space="preserve"> </w:t>
            </w:r>
            <w:proofErr w:type="spellStart"/>
            <w:r w:rsidRPr="00E37537">
              <w:rPr>
                <w:rFonts w:eastAsia="Times New Roman" w:cs="Times New Roman"/>
                <w:sz w:val="18"/>
                <w:szCs w:val="18"/>
              </w:rPr>
              <w:t>cardiophylla</w:t>
            </w:r>
            <w:proofErr w:type="spellEnd"/>
            <w:r w:rsidRPr="00E37537">
              <w:rPr>
                <w:rFonts w:eastAsia="Times New Roman" w:cs="Times New Roman"/>
                <w:sz w:val="18"/>
                <w:szCs w:val="18"/>
              </w:rPr>
              <w:t> (B.L. Rob.) R.M. King &amp; H. Rob.</w:t>
            </w:r>
          </w:p>
        </w:tc>
        <w:tc>
          <w:tcPr>
            <w:tcW w:w="2700" w:type="dxa"/>
            <w:shd w:val="clear" w:color="000000" w:fill="E2EFD9"/>
          </w:tcPr>
          <w:p w:rsidR="00E37537" w:rsidRPr="00E37537" w:rsidRDefault="00E37537" w:rsidP="00E37537">
            <w:pPr>
              <w:spacing w:after="0" w:line="240" w:lineRule="auto"/>
              <w:rPr>
                <w:rFonts w:eastAsia="Times New Roman" w:cs="Times New Roman"/>
                <w:sz w:val="18"/>
                <w:szCs w:val="18"/>
              </w:rPr>
            </w:pPr>
            <w:r>
              <w:rPr>
                <w:rFonts w:eastAsia="Times New Roman" w:cs="Times New Roman"/>
                <w:sz w:val="18"/>
                <w:szCs w:val="18"/>
              </w:rPr>
              <w:t>Both accepted names, again H. Rob as author on both, take H. Rob as correct</w:t>
            </w:r>
          </w:p>
        </w:tc>
      </w:tr>
      <w:tr w:rsidR="00E37537" w:rsidRPr="00E37537" w:rsidTr="00E37537">
        <w:trPr>
          <w:trHeight w:val="510"/>
        </w:trPr>
        <w:tc>
          <w:tcPr>
            <w:tcW w:w="1265" w:type="dxa"/>
            <w:shd w:val="clear" w:color="000000" w:fill="E2EFD9"/>
            <w:hideMark/>
          </w:tcPr>
          <w:p w:rsidR="00E37537" w:rsidRPr="00E37537" w:rsidRDefault="00E37537"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Ageratina</w:t>
            </w:r>
            <w:proofErr w:type="spellEnd"/>
            <w:r w:rsidRPr="00E37537">
              <w:rPr>
                <w:rFonts w:eastAsia="Times New Roman" w:cs="Times New Roman"/>
                <w:sz w:val="18"/>
                <w:szCs w:val="18"/>
              </w:rPr>
              <w:t xml:space="preserve">  </w:t>
            </w:r>
          </w:p>
        </w:tc>
        <w:tc>
          <w:tcPr>
            <w:tcW w:w="1350" w:type="dxa"/>
            <w:shd w:val="clear" w:color="000000" w:fill="E2EFD9"/>
            <w:hideMark/>
          </w:tcPr>
          <w:p w:rsidR="00E37537" w:rsidRPr="00E37537" w:rsidRDefault="00E37537"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macvaughii</w:t>
            </w:r>
            <w:proofErr w:type="spellEnd"/>
          </w:p>
        </w:tc>
        <w:tc>
          <w:tcPr>
            <w:tcW w:w="2700" w:type="dxa"/>
            <w:shd w:val="clear" w:color="000000" w:fill="E2EFD9"/>
            <w:hideMark/>
          </w:tcPr>
          <w:p w:rsidR="00E37537" w:rsidRPr="00E37537" w:rsidRDefault="00E37537"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Ageratina</w:t>
            </w:r>
            <w:proofErr w:type="spellEnd"/>
            <w:r w:rsidRPr="00E37537">
              <w:rPr>
                <w:rFonts w:eastAsia="Times New Roman" w:cs="Times New Roman"/>
                <w:sz w:val="18"/>
                <w:szCs w:val="18"/>
              </w:rPr>
              <w:t xml:space="preserve"> </w:t>
            </w:r>
            <w:proofErr w:type="spellStart"/>
            <w:r w:rsidRPr="00E37537">
              <w:rPr>
                <w:rFonts w:eastAsia="Times New Roman" w:cs="Times New Roman"/>
                <w:sz w:val="18"/>
                <w:szCs w:val="18"/>
              </w:rPr>
              <w:t>cardiophylla</w:t>
            </w:r>
            <w:proofErr w:type="spellEnd"/>
            <w:r w:rsidRPr="00E37537">
              <w:rPr>
                <w:rFonts w:eastAsia="Times New Roman" w:cs="Times New Roman"/>
                <w:sz w:val="18"/>
                <w:szCs w:val="18"/>
              </w:rPr>
              <w:t> (B.L. Rob.) R.M. King &amp; H. Rob.</w:t>
            </w:r>
          </w:p>
        </w:tc>
        <w:tc>
          <w:tcPr>
            <w:tcW w:w="2700" w:type="dxa"/>
            <w:shd w:val="clear" w:color="000000" w:fill="E2EFD9"/>
          </w:tcPr>
          <w:p w:rsidR="00E37537" w:rsidRPr="00E37537" w:rsidRDefault="00E37537" w:rsidP="00E37537">
            <w:pPr>
              <w:spacing w:after="0" w:line="240" w:lineRule="auto"/>
              <w:rPr>
                <w:rFonts w:eastAsia="Times New Roman" w:cs="Times New Roman"/>
                <w:sz w:val="18"/>
                <w:szCs w:val="18"/>
              </w:rPr>
            </w:pPr>
            <w:r>
              <w:rPr>
                <w:rFonts w:eastAsia="Times New Roman" w:cs="Times New Roman"/>
                <w:sz w:val="18"/>
                <w:szCs w:val="18"/>
              </w:rPr>
              <w:t>Both accepted names, again H. Rob as author on both, take H. Rob as correct</w:t>
            </w:r>
          </w:p>
        </w:tc>
      </w:tr>
      <w:tr w:rsidR="00E37537" w:rsidRPr="00E37537" w:rsidTr="00E37537">
        <w:trPr>
          <w:trHeight w:val="510"/>
        </w:trPr>
        <w:tc>
          <w:tcPr>
            <w:tcW w:w="1265" w:type="dxa"/>
            <w:shd w:val="clear" w:color="auto" w:fill="auto"/>
            <w:hideMark/>
          </w:tcPr>
          <w:p w:rsidR="00E37537" w:rsidRPr="00E37537" w:rsidRDefault="00E37537" w:rsidP="00E37537">
            <w:pPr>
              <w:spacing w:after="0" w:line="240" w:lineRule="auto"/>
              <w:rPr>
                <w:rFonts w:eastAsia="Times New Roman" w:cs="Times New Roman"/>
                <w:sz w:val="18"/>
                <w:szCs w:val="18"/>
              </w:rPr>
            </w:pPr>
            <w:r w:rsidRPr="00E37537">
              <w:rPr>
                <w:rFonts w:eastAsia="Times New Roman" w:cs="Times New Roman"/>
                <w:sz w:val="18"/>
                <w:szCs w:val="18"/>
              </w:rPr>
              <w:t>Ageratum</w:t>
            </w:r>
          </w:p>
        </w:tc>
        <w:tc>
          <w:tcPr>
            <w:tcW w:w="1350" w:type="dxa"/>
            <w:shd w:val="clear" w:color="auto" w:fill="auto"/>
            <w:hideMark/>
          </w:tcPr>
          <w:p w:rsidR="00E37537" w:rsidRPr="00E37537" w:rsidRDefault="00E37537"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houstonianum</w:t>
            </w:r>
            <w:proofErr w:type="spellEnd"/>
          </w:p>
        </w:tc>
        <w:tc>
          <w:tcPr>
            <w:tcW w:w="2700" w:type="dxa"/>
            <w:shd w:val="clear" w:color="auto" w:fill="auto"/>
            <w:hideMark/>
          </w:tcPr>
          <w:p w:rsidR="00E37537" w:rsidRPr="00E37537" w:rsidRDefault="00E37537" w:rsidP="00E37537">
            <w:pPr>
              <w:spacing w:after="0" w:line="240" w:lineRule="auto"/>
              <w:rPr>
                <w:rFonts w:eastAsia="Times New Roman" w:cs="Times New Roman"/>
                <w:sz w:val="18"/>
                <w:szCs w:val="18"/>
              </w:rPr>
            </w:pPr>
            <w:r w:rsidRPr="00E37537">
              <w:rPr>
                <w:rFonts w:eastAsia="Times New Roman" w:cs="Times New Roman"/>
                <w:sz w:val="18"/>
                <w:szCs w:val="18"/>
              </w:rPr>
              <w:t xml:space="preserve">Ageratum </w:t>
            </w:r>
            <w:proofErr w:type="spellStart"/>
            <w:r w:rsidRPr="00E37537">
              <w:rPr>
                <w:rFonts w:eastAsia="Times New Roman" w:cs="Times New Roman"/>
                <w:sz w:val="18"/>
                <w:szCs w:val="18"/>
              </w:rPr>
              <w:t>corymbosum</w:t>
            </w:r>
            <w:proofErr w:type="spellEnd"/>
            <w:r w:rsidRPr="00E37537">
              <w:rPr>
                <w:rFonts w:eastAsia="Times New Roman" w:cs="Times New Roman"/>
                <w:sz w:val="18"/>
                <w:szCs w:val="18"/>
              </w:rPr>
              <w:t> </w:t>
            </w:r>
            <w:proofErr w:type="spellStart"/>
            <w:r w:rsidRPr="00E37537">
              <w:rPr>
                <w:rFonts w:eastAsia="Times New Roman" w:cs="Times New Roman"/>
                <w:sz w:val="18"/>
                <w:szCs w:val="18"/>
              </w:rPr>
              <w:t>Zuccagni</w:t>
            </w:r>
            <w:proofErr w:type="spellEnd"/>
          </w:p>
        </w:tc>
        <w:tc>
          <w:tcPr>
            <w:tcW w:w="2700" w:type="dxa"/>
          </w:tcPr>
          <w:p w:rsidR="00E37537" w:rsidRPr="00E37537" w:rsidRDefault="00E37537" w:rsidP="00E37537">
            <w:pPr>
              <w:spacing w:after="0" w:line="240" w:lineRule="auto"/>
              <w:rPr>
                <w:rFonts w:eastAsia="Times New Roman" w:cs="Times New Roman"/>
                <w:color w:val="FF0000"/>
                <w:sz w:val="18"/>
                <w:szCs w:val="18"/>
              </w:rPr>
            </w:pPr>
            <w:r w:rsidRPr="00E37537">
              <w:rPr>
                <w:rFonts w:eastAsia="Times New Roman" w:cs="Times New Roman"/>
                <w:color w:val="FF0000"/>
                <w:sz w:val="18"/>
                <w:szCs w:val="18"/>
              </w:rPr>
              <w:t>Both accepted species. Ask.</w:t>
            </w:r>
          </w:p>
        </w:tc>
      </w:tr>
      <w:tr w:rsidR="00E37537" w:rsidRPr="00E37537" w:rsidTr="00E37537">
        <w:trPr>
          <w:trHeight w:val="1785"/>
        </w:trPr>
        <w:tc>
          <w:tcPr>
            <w:tcW w:w="1265" w:type="dxa"/>
            <w:shd w:val="clear" w:color="auto" w:fill="auto"/>
            <w:hideMark/>
          </w:tcPr>
          <w:p w:rsidR="00E37537" w:rsidRPr="00E37537" w:rsidRDefault="00E37537"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Aldama</w:t>
            </w:r>
            <w:proofErr w:type="spellEnd"/>
          </w:p>
        </w:tc>
        <w:tc>
          <w:tcPr>
            <w:tcW w:w="1350" w:type="dxa"/>
            <w:shd w:val="clear" w:color="auto" w:fill="auto"/>
            <w:hideMark/>
          </w:tcPr>
          <w:p w:rsidR="00E37537" w:rsidRPr="00E37537" w:rsidRDefault="00E37537" w:rsidP="00E37537">
            <w:pPr>
              <w:spacing w:after="0" w:line="240" w:lineRule="auto"/>
              <w:rPr>
                <w:rFonts w:eastAsia="Times New Roman" w:cs="Times New Roman"/>
                <w:sz w:val="18"/>
                <w:szCs w:val="18"/>
              </w:rPr>
            </w:pPr>
            <w:r w:rsidRPr="00E37537">
              <w:rPr>
                <w:rFonts w:eastAsia="Times New Roman" w:cs="Times New Roman"/>
                <w:sz w:val="18"/>
                <w:szCs w:val="18"/>
              </w:rPr>
              <w:t xml:space="preserve">cf. </w:t>
            </w:r>
            <w:proofErr w:type="spellStart"/>
            <w:r w:rsidRPr="00E37537">
              <w:rPr>
                <w:rFonts w:eastAsia="Times New Roman" w:cs="Times New Roman"/>
                <w:sz w:val="18"/>
                <w:szCs w:val="18"/>
              </w:rPr>
              <w:t>cordifolia</w:t>
            </w:r>
            <w:proofErr w:type="spellEnd"/>
          </w:p>
        </w:tc>
        <w:tc>
          <w:tcPr>
            <w:tcW w:w="2700" w:type="dxa"/>
            <w:shd w:val="clear" w:color="auto" w:fill="auto"/>
            <w:hideMark/>
          </w:tcPr>
          <w:p w:rsidR="00E37537" w:rsidRPr="00E37537" w:rsidRDefault="00E37537"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Hymenostephium</w:t>
            </w:r>
            <w:proofErr w:type="spellEnd"/>
            <w:r w:rsidRPr="00E37537">
              <w:rPr>
                <w:rFonts w:eastAsia="Times New Roman" w:cs="Times New Roman"/>
                <w:sz w:val="18"/>
                <w:szCs w:val="18"/>
              </w:rPr>
              <w:t xml:space="preserve"> </w:t>
            </w:r>
            <w:proofErr w:type="spellStart"/>
            <w:r w:rsidRPr="00E37537">
              <w:rPr>
                <w:rFonts w:eastAsia="Times New Roman" w:cs="Times New Roman"/>
                <w:sz w:val="18"/>
                <w:szCs w:val="18"/>
              </w:rPr>
              <w:t>cordatum</w:t>
            </w:r>
            <w:proofErr w:type="spellEnd"/>
            <w:r w:rsidRPr="00E37537">
              <w:rPr>
                <w:rFonts w:eastAsia="Times New Roman" w:cs="Times New Roman"/>
                <w:sz w:val="18"/>
                <w:szCs w:val="18"/>
              </w:rPr>
              <w:t xml:space="preserve"> (Hook. &amp; </w:t>
            </w:r>
            <w:proofErr w:type="spellStart"/>
            <w:r w:rsidRPr="00E37537">
              <w:rPr>
                <w:rFonts w:eastAsia="Times New Roman" w:cs="Times New Roman"/>
                <w:sz w:val="18"/>
                <w:szCs w:val="18"/>
              </w:rPr>
              <w:t>Arn</w:t>
            </w:r>
            <w:proofErr w:type="spellEnd"/>
            <w:r w:rsidRPr="00E37537">
              <w:rPr>
                <w:rFonts w:eastAsia="Times New Roman" w:cs="Times New Roman"/>
                <w:sz w:val="18"/>
                <w:szCs w:val="18"/>
              </w:rPr>
              <w:t>.) S.F. Blake</w:t>
            </w:r>
          </w:p>
        </w:tc>
        <w:tc>
          <w:tcPr>
            <w:tcW w:w="2700" w:type="dxa"/>
          </w:tcPr>
          <w:p w:rsidR="00E37537" w:rsidRPr="00E37537" w:rsidRDefault="00E37537" w:rsidP="00E37537">
            <w:pPr>
              <w:spacing w:after="0" w:line="240" w:lineRule="auto"/>
              <w:rPr>
                <w:rFonts w:eastAsia="Times New Roman" w:cs="Times New Roman"/>
                <w:sz w:val="18"/>
                <w:szCs w:val="18"/>
              </w:rPr>
            </w:pPr>
            <w:r>
              <w:rPr>
                <w:rFonts w:eastAsia="Times New Roman" w:cs="Times New Roman"/>
                <w:sz w:val="18"/>
                <w:szCs w:val="18"/>
              </w:rPr>
              <w:t xml:space="preserve">H </w:t>
            </w:r>
            <w:proofErr w:type="spellStart"/>
            <w:r>
              <w:rPr>
                <w:rFonts w:eastAsia="Times New Roman" w:cs="Times New Roman"/>
                <w:sz w:val="18"/>
                <w:szCs w:val="18"/>
              </w:rPr>
              <w:t>cordatum</w:t>
            </w:r>
            <w:proofErr w:type="spellEnd"/>
            <w:r>
              <w:rPr>
                <w:rFonts w:eastAsia="Times New Roman" w:cs="Times New Roman"/>
                <w:sz w:val="18"/>
                <w:szCs w:val="18"/>
              </w:rPr>
              <w:t xml:space="preserve"> syn. </w:t>
            </w:r>
            <w:proofErr w:type="spellStart"/>
            <w:r>
              <w:rPr>
                <w:rFonts w:eastAsia="Times New Roman" w:cs="Times New Roman"/>
                <w:sz w:val="18"/>
                <w:szCs w:val="18"/>
              </w:rPr>
              <w:t>Viguiera</w:t>
            </w:r>
            <w:proofErr w:type="spellEnd"/>
            <w:r>
              <w:rPr>
                <w:rFonts w:eastAsia="Times New Roman" w:cs="Times New Roman"/>
                <w:sz w:val="18"/>
                <w:szCs w:val="18"/>
              </w:rPr>
              <w:t xml:space="preserve"> </w:t>
            </w:r>
            <w:proofErr w:type="spellStart"/>
            <w:r>
              <w:rPr>
                <w:rFonts w:eastAsia="Times New Roman" w:cs="Times New Roman"/>
                <w:sz w:val="18"/>
                <w:szCs w:val="18"/>
              </w:rPr>
              <w:t>cordata</w:t>
            </w:r>
            <w:proofErr w:type="spellEnd"/>
            <w:r>
              <w:rPr>
                <w:rFonts w:eastAsia="Times New Roman" w:cs="Times New Roman"/>
                <w:sz w:val="18"/>
                <w:szCs w:val="18"/>
              </w:rPr>
              <w:t xml:space="preserve">. A. </w:t>
            </w:r>
            <w:proofErr w:type="spellStart"/>
            <w:r>
              <w:rPr>
                <w:rFonts w:eastAsia="Times New Roman" w:cs="Times New Roman"/>
                <w:sz w:val="18"/>
                <w:szCs w:val="18"/>
              </w:rPr>
              <w:t>cordifolia</w:t>
            </w:r>
            <w:proofErr w:type="spellEnd"/>
            <w:r>
              <w:rPr>
                <w:rFonts w:eastAsia="Times New Roman" w:cs="Times New Roman"/>
                <w:sz w:val="18"/>
                <w:szCs w:val="18"/>
              </w:rPr>
              <w:t xml:space="preserve"> not listed in Plant List but suggested also by Turner. </w:t>
            </w:r>
            <w:r w:rsidR="00A8433F">
              <w:rPr>
                <w:rFonts w:eastAsia="Times New Roman" w:cs="Times New Roman"/>
                <w:sz w:val="18"/>
                <w:szCs w:val="18"/>
              </w:rPr>
              <w:t xml:space="preserve"> Based on publ. revision by Schilling and </w:t>
            </w:r>
            <w:proofErr w:type="spellStart"/>
            <w:r w:rsidR="00A8433F">
              <w:rPr>
                <w:rFonts w:eastAsia="Times New Roman" w:cs="Times New Roman"/>
                <w:sz w:val="18"/>
                <w:szCs w:val="18"/>
              </w:rPr>
              <w:t>Panero</w:t>
            </w:r>
            <w:proofErr w:type="spellEnd"/>
            <w:r w:rsidR="00A8433F">
              <w:rPr>
                <w:rFonts w:eastAsia="Times New Roman" w:cs="Times New Roman"/>
                <w:sz w:val="18"/>
                <w:szCs w:val="18"/>
              </w:rPr>
              <w:t xml:space="preserve"> in 2011.</w:t>
            </w:r>
          </w:p>
        </w:tc>
      </w:tr>
      <w:tr w:rsidR="00E37537" w:rsidRPr="00E37537" w:rsidTr="00A8433F">
        <w:trPr>
          <w:trHeight w:val="765"/>
        </w:trPr>
        <w:tc>
          <w:tcPr>
            <w:tcW w:w="1265" w:type="dxa"/>
            <w:shd w:val="clear" w:color="auto" w:fill="FBD4B4" w:themeFill="accent6" w:themeFillTint="66"/>
            <w:hideMark/>
          </w:tcPr>
          <w:p w:rsidR="00E37537" w:rsidRPr="00E37537" w:rsidRDefault="00E37537"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Bidens</w:t>
            </w:r>
            <w:proofErr w:type="spellEnd"/>
          </w:p>
        </w:tc>
        <w:tc>
          <w:tcPr>
            <w:tcW w:w="1350" w:type="dxa"/>
            <w:shd w:val="clear" w:color="auto" w:fill="FBD4B4" w:themeFill="accent6" w:themeFillTint="66"/>
            <w:hideMark/>
          </w:tcPr>
          <w:p w:rsidR="00E37537" w:rsidRPr="00E37537" w:rsidRDefault="00E37537"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reptans</w:t>
            </w:r>
            <w:proofErr w:type="spellEnd"/>
          </w:p>
        </w:tc>
        <w:tc>
          <w:tcPr>
            <w:tcW w:w="2700" w:type="dxa"/>
            <w:shd w:val="clear" w:color="auto" w:fill="FBD4B4" w:themeFill="accent6" w:themeFillTint="66"/>
            <w:hideMark/>
          </w:tcPr>
          <w:p w:rsidR="00E37537" w:rsidRPr="00E37537" w:rsidRDefault="00E37537"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Bidens</w:t>
            </w:r>
            <w:proofErr w:type="spellEnd"/>
            <w:r w:rsidRPr="00E37537">
              <w:rPr>
                <w:rFonts w:eastAsia="Times New Roman" w:cs="Times New Roman"/>
                <w:sz w:val="18"/>
                <w:szCs w:val="18"/>
              </w:rPr>
              <w:t xml:space="preserve"> </w:t>
            </w:r>
            <w:proofErr w:type="spellStart"/>
            <w:r w:rsidRPr="00E37537">
              <w:rPr>
                <w:rFonts w:eastAsia="Times New Roman" w:cs="Times New Roman"/>
                <w:sz w:val="18"/>
                <w:szCs w:val="18"/>
              </w:rPr>
              <w:t>chiapensis</w:t>
            </w:r>
            <w:proofErr w:type="spellEnd"/>
            <w:r w:rsidRPr="00E37537">
              <w:rPr>
                <w:rFonts w:eastAsia="Times New Roman" w:cs="Times New Roman"/>
                <w:sz w:val="18"/>
                <w:szCs w:val="18"/>
              </w:rPr>
              <w:t> </w:t>
            </w:r>
            <w:proofErr w:type="spellStart"/>
            <w:r w:rsidRPr="00E37537">
              <w:rPr>
                <w:rFonts w:eastAsia="Times New Roman" w:cs="Times New Roman"/>
                <w:sz w:val="18"/>
                <w:szCs w:val="18"/>
              </w:rPr>
              <w:t>Brandegee</w:t>
            </w:r>
            <w:proofErr w:type="spellEnd"/>
          </w:p>
        </w:tc>
        <w:tc>
          <w:tcPr>
            <w:tcW w:w="2700" w:type="dxa"/>
            <w:shd w:val="clear" w:color="auto" w:fill="FBD4B4" w:themeFill="accent6" w:themeFillTint="66"/>
          </w:tcPr>
          <w:p w:rsidR="00E37537" w:rsidRPr="00E37537" w:rsidRDefault="00A8433F" w:rsidP="00E37537">
            <w:pPr>
              <w:spacing w:after="0" w:line="240" w:lineRule="auto"/>
              <w:rPr>
                <w:rFonts w:eastAsia="Times New Roman" w:cs="Times New Roman"/>
                <w:sz w:val="18"/>
                <w:szCs w:val="18"/>
              </w:rPr>
            </w:pPr>
            <w:r>
              <w:rPr>
                <w:rFonts w:eastAsia="Times New Roman" w:cs="Times New Roman"/>
                <w:sz w:val="18"/>
                <w:szCs w:val="18"/>
              </w:rPr>
              <w:t xml:space="preserve">Both are old and accepted species names. </w:t>
            </w:r>
          </w:p>
        </w:tc>
      </w:tr>
      <w:tr w:rsidR="00E37537" w:rsidRPr="00E37537" w:rsidTr="00E37537">
        <w:trPr>
          <w:trHeight w:val="765"/>
        </w:trPr>
        <w:tc>
          <w:tcPr>
            <w:tcW w:w="1265" w:type="dxa"/>
            <w:shd w:val="clear" w:color="auto" w:fill="auto"/>
            <w:hideMark/>
          </w:tcPr>
          <w:p w:rsidR="00E37537" w:rsidRPr="00E37537" w:rsidRDefault="00E37537"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Bidens</w:t>
            </w:r>
            <w:proofErr w:type="spellEnd"/>
            <w:r w:rsidRPr="00E37537">
              <w:rPr>
                <w:rFonts w:eastAsia="Times New Roman" w:cs="Times New Roman"/>
                <w:sz w:val="18"/>
                <w:szCs w:val="18"/>
              </w:rPr>
              <w:t xml:space="preserve"> </w:t>
            </w:r>
          </w:p>
        </w:tc>
        <w:tc>
          <w:tcPr>
            <w:tcW w:w="1350" w:type="dxa"/>
            <w:shd w:val="clear" w:color="auto" w:fill="auto"/>
            <w:hideMark/>
          </w:tcPr>
          <w:p w:rsidR="00E37537" w:rsidRPr="00E37537" w:rsidRDefault="00E37537" w:rsidP="00E37537">
            <w:pPr>
              <w:spacing w:after="0" w:line="240" w:lineRule="auto"/>
              <w:rPr>
                <w:rFonts w:eastAsia="Times New Roman" w:cs="Times New Roman"/>
                <w:sz w:val="18"/>
                <w:szCs w:val="18"/>
              </w:rPr>
            </w:pPr>
            <w:r w:rsidRPr="00E37537">
              <w:rPr>
                <w:rFonts w:eastAsia="Times New Roman" w:cs="Times New Roman"/>
                <w:sz w:val="18"/>
                <w:szCs w:val="18"/>
              </w:rPr>
              <w:t>alba</w:t>
            </w:r>
          </w:p>
        </w:tc>
        <w:tc>
          <w:tcPr>
            <w:tcW w:w="2700" w:type="dxa"/>
            <w:shd w:val="clear" w:color="auto" w:fill="auto"/>
            <w:hideMark/>
          </w:tcPr>
          <w:p w:rsidR="00E37537" w:rsidRPr="00E37537" w:rsidRDefault="00E37537"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Bidens</w:t>
            </w:r>
            <w:proofErr w:type="spellEnd"/>
            <w:r w:rsidRPr="00E37537">
              <w:rPr>
                <w:rFonts w:eastAsia="Times New Roman" w:cs="Times New Roman"/>
                <w:sz w:val="18"/>
                <w:szCs w:val="18"/>
              </w:rPr>
              <w:t xml:space="preserve"> alba var. </w:t>
            </w:r>
            <w:proofErr w:type="spellStart"/>
            <w:r w:rsidRPr="00E37537">
              <w:rPr>
                <w:rFonts w:eastAsia="Times New Roman" w:cs="Times New Roman"/>
                <w:sz w:val="18"/>
                <w:szCs w:val="18"/>
              </w:rPr>
              <w:t>radiata</w:t>
            </w:r>
            <w:proofErr w:type="spellEnd"/>
            <w:r w:rsidRPr="00E37537">
              <w:rPr>
                <w:rFonts w:eastAsia="Times New Roman" w:cs="Times New Roman"/>
                <w:sz w:val="18"/>
                <w:szCs w:val="18"/>
              </w:rPr>
              <w:t xml:space="preserve"> (Sch. </w:t>
            </w:r>
            <w:proofErr w:type="spellStart"/>
            <w:r w:rsidRPr="00E37537">
              <w:rPr>
                <w:rFonts w:eastAsia="Times New Roman" w:cs="Times New Roman"/>
                <w:sz w:val="18"/>
                <w:szCs w:val="18"/>
              </w:rPr>
              <w:t>Bip</w:t>
            </w:r>
            <w:proofErr w:type="spellEnd"/>
            <w:r w:rsidRPr="00E37537">
              <w:rPr>
                <w:rFonts w:eastAsia="Times New Roman" w:cs="Times New Roman"/>
                <w:sz w:val="18"/>
                <w:szCs w:val="18"/>
              </w:rPr>
              <w:t>.) R.E. Ballard </w:t>
            </w:r>
          </w:p>
        </w:tc>
        <w:tc>
          <w:tcPr>
            <w:tcW w:w="2700" w:type="dxa"/>
          </w:tcPr>
          <w:p w:rsidR="00E37537" w:rsidRPr="00E37537" w:rsidRDefault="00A8433F" w:rsidP="00E37537">
            <w:pPr>
              <w:spacing w:after="0" w:line="240" w:lineRule="auto"/>
              <w:rPr>
                <w:rFonts w:eastAsia="Times New Roman" w:cs="Times New Roman"/>
                <w:sz w:val="18"/>
                <w:szCs w:val="18"/>
              </w:rPr>
            </w:pPr>
            <w:r>
              <w:rPr>
                <w:rFonts w:eastAsia="Times New Roman" w:cs="Times New Roman"/>
                <w:sz w:val="18"/>
                <w:szCs w:val="18"/>
              </w:rPr>
              <w:t>OK. Only a difference in that JLV gives a var.</w:t>
            </w:r>
          </w:p>
        </w:tc>
      </w:tr>
      <w:tr w:rsidR="00A8433F" w:rsidRPr="00E37537" w:rsidTr="00A8433F">
        <w:trPr>
          <w:trHeight w:val="1020"/>
        </w:trPr>
        <w:tc>
          <w:tcPr>
            <w:tcW w:w="1265" w:type="dxa"/>
            <w:shd w:val="clear" w:color="auto" w:fill="FBD4B4" w:themeFill="accent6" w:themeFillTint="66"/>
            <w:hideMark/>
          </w:tcPr>
          <w:p w:rsidR="00A8433F" w:rsidRPr="00E37537" w:rsidRDefault="00A8433F"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Conyza</w:t>
            </w:r>
            <w:proofErr w:type="spellEnd"/>
          </w:p>
        </w:tc>
        <w:tc>
          <w:tcPr>
            <w:tcW w:w="1350" w:type="dxa"/>
            <w:shd w:val="clear" w:color="auto" w:fill="FBD4B4" w:themeFill="accent6" w:themeFillTint="66"/>
            <w:hideMark/>
          </w:tcPr>
          <w:p w:rsidR="00A8433F" w:rsidRPr="00E37537" w:rsidRDefault="00A8433F" w:rsidP="00E37537">
            <w:pPr>
              <w:spacing w:after="0" w:line="240" w:lineRule="auto"/>
              <w:rPr>
                <w:rFonts w:eastAsia="Times New Roman" w:cs="Times New Roman"/>
                <w:sz w:val="18"/>
                <w:szCs w:val="18"/>
              </w:rPr>
            </w:pPr>
            <w:r w:rsidRPr="00E37537">
              <w:rPr>
                <w:rFonts w:eastAsia="Times New Roman" w:cs="Times New Roman"/>
                <w:sz w:val="18"/>
                <w:szCs w:val="18"/>
              </w:rPr>
              <w:t>floribunda</w:t>
            </w:r>
          </w:p>
        </w:tc>
        <w:tc>
          <w:tcPr>
            <w:tcW w:w="2700" w:type="dxa"/>
            <w:shd w:val="clear" w:color="auto" w:fill="FBD4B4" w:themeFill="accent6" w:themeFillTint="66"/>
            <w:hideMark/>
          </w:tcPr>
          <w:p w:rsidR="00A8433F" w:rsidRPr="00E37537" w:rsidRDefault="00A8433F"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Conyza</w:t>
            </w:r>
            <w:proofErr w:type="spellEnd"/>
            <w:r w:rsidRPr="00E37537">
              <w:rPr>
                <w:rFonts w:eastAsia="Times New Roman" w:cs="Times New Roman"/>
                <w:sz w:val="18"/>
                <w:szCs w:val="18"/>
              </w:rPr>
              <w:t xml:space="preserve"> </w:t>
            </w:r>
            <w:proofErr w:type="spellStart"/>
            <w:r w:rsidRPr="00E37537">
              <w:rPr>
                <w:rFonts w:eastAsia="Times New Roman" w:cs="Times New Roman"/>
                <w:sz w:val="18"/>
                <w:szCs w:val="18"/>
              </w:rPr>
              <w:t>canadensis</w:t>
            </w:r>
            <w:proofErr w:type="spellEnd"/>
            <w:r w:rsidRPr="00E37537">
              <w:rPr>
                <w:rFonts w:eastAsia="Times New Roman" w:cs="Times New Roman"/>
                <w:sz w:val="18"/>
                <w:szCs w:val="18"/>
              </w:rPr>
              <w:t xml:space="preserve"> (L.) </w:t>
            </w:r>
            <w:proofErr w:type="spellStart"/>
            <w:r w:rsidRPr="00E37537">
              <w:rPr>
                <w:rFonts w:eastAsia="Times New Roman" w:cs="Times New Roman"/>
                <w:sz w:val="18"/>
                <w:szCs w:val="18"/>
              </w:rPr>
              <w:t>Cronquist</w:t>
            </w:r>
            <w:proofErr w:type="spellEnd"/>
          </w:p>
        </w:tc>
        <w:tc>
          <w:tcPr>
            <w:tcW w:w="2700" w:type="dxa"/>
            <w:vMerge w:val="restart"/>
            <w:shd w:val="clear" w:color="auto" w:fill="FBD4B4" w:themeFill="accent6" w:themeFillTint="66"/>
          </w:tcPr>
          <w:p w:rsidR="00A8433F" w:rsidRPr="00A8433F" w:rsidRDefault="00A8433F" w:rsidP="00E37537">
            <w:pPr>
              <w:spacing w:after="0" w:line="240" w:lineRule="auto"/>
              <w:rPr>
                <w:rFonts w:eastAsia="Times New Roman" w:cs="Times New Roman"/>
                <w:sz w:val="18"/>
                <w:szCs w:val="18"/>
              </w:rPr>
            </w:pPr>
            <w:r w:rsidRPr="00A8433F">
              <w:rPr>
                <w:rFonts w:eastAsia="Times New Roman" w:cs="Times New Roman"/>
                <w:sz w:val="18"/>
                <w:szCs w:val="18"/>
              </w:rPr>
              <w:t>Both are old and accepted species names.</w:t>
            </w:r>
          </w:p>
        </w:tc>
      </w:tr>
      <w:tr w:rsidR="00A8433F" w:rsidRPr="00E37537" w:rsidTr="00A8433F">
        <w:trPr>
          <w:trHeight w:val="1020"/>
        </w:trPr>
        <w:tc>
          <w:tcPr>
            <w:tcW w:w="1265" w:type="dxa"/>
            <w:shd w:val="clear" w:color="auto" w:fill="FBD4B4" w:themeFill="accent6" w:themeFillTint="66"/>
            <w:hideMark/>
          </w:tcPr>
          <w:p w:rsidR="00A8433F" w:rsidRPr="00E37537" w:rsidRDefault="00A8433F"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Conyza</w:t>
            </w:r>
            <w:proofErr w:type="spellEnd"/>
          </w:p>
        </w:tc>
        <w:tc>
          <w:tcPr>
            <w:tcW w:w="1350" w:type="dxa"/>
            <w:shd w:val="clear" w:color="auto" w:fill="FBD4B4" w:themeFill="accent6" w:themeFillTint="66"/>
            <w:hideMark/>
          </w:tcPr>
          <w:p w:rsidR="00A8433F" w:rsidRPr="00E37537" w:rsidRDefault="00A8433F" w:rsidP="00E37537">
            <w:pPr>
              <w:spacing w:after="0" w:line="240" w:lineRule="auto"/>
              <w:rPr>
                <w:rFonts w:eastAsia="Times New Roman" w:cs="Times New Roman"/>
                <w:sz w:val="18"/>
                <w:szCs w:val="18"/>
              </w:rPr>
            </w:pPr>
            <w:r w:rsidRPr="00E37537">
              <w:rPr>
                <w:rFonts w:eastAsia="Times New Roman" w:cs="Times New Roman"/>
                <w:sz w:val="18"/>
                <w:szCs w:val="18"/>
              </w:rPr>
              <w:t>floribunda</w:t>
            </w:r>
          </w:p>
        </w:tc>
        <w:tc>
          <w:tcPr>
            <w:tcW w:w="2700" w:type="dxa"/>
            <w:shd w:val="clear" w:color="auto" w:fill="FBD4B4" w:themeFill="accent6" w:themeFillTint="66"/>
            <w:hideMark/>
          </w:tcPr>
          <w:p w:rsidR="00A8433F" w:rsidRPr="00A8433F" w:rsidRDefault="00A8433F" w:rsidP="00E37537">
            <w:pPr>
              <w:spacing w:after="0" w:line="240" w:lineRule="auto"/>
              <w:rPr>
                <w:rFonts w:eastAsia="Times New Roman" w:cs="Times New Roman"/>
                <w:sz w:val="18"/>
                <w:szCs w:val="18"/>
              </w:rPr>
            </w:pPr>
            <w:proofErr w:type="spellStart"/>
            <w:r w:rsidRPr="00A8433F">
              <w:rPr>
                <w:rFonts w:eastAsia="Times New Roman" w:cs="Times New Roman"/>
                <w:sz w:val="18"/>
                <w:szCs w:val="18"/>
              </w:rPr>
              <w:t>Conyza</w:t>
            </w:r>
            <w:proofErr w:type="spellEnd"/>
            <w:r w:rsidRPr="00A8433F">
              <w:rPr>
                <w:rFonts w:eastAsia="Times New Roman" w:cs="Times New Roman"/>
                <w:sz w:val="18"/>
                <w:szCs w:val="18"/>
              </w:rPr>
              <w:t xml:space="preserve"> </w:t>
            </w:r>
            <w:proofErr w:type="spellStart"/>
            <w:r w:rsidRPr="00A8433F">
              <w:rPr>
                <w:rFonts w:eastAsia="Times New Roman" w:cs="Times New Roman"/>
                <w:sz w:val="18"/>
                <w:szCs w:val="18"/>
              </w:rPr>
              <w:t>canadensis</w:t>
            </w:r>
            <w:proofErr w:type="spellEnd"/>
            <w:r w:rsidRPr="00A8433F">
              <w:rPr>
                <w:rFonts w:eastAsia="Times New Roman" w:cs="Times New Roman"/>
                <w:sz w:val="18"/>
                <w:szCs w:val="18"/>
              </w:rPr>
              <w:t xml:space="preserve"> (L.) </w:t>
            </w:r>
            <w:proofErr w:type="spellStart"/>
            <w:r w:rsidRPr="00A8433F">
              <w:rPr>
                <w:rFonts w:eastAsia="Times New Roman" w:cs="Times New Roman"/>
                <w:sz w:val="18"/>
                <w:szCs w:val="18"/>
              </w:rPr>
              <w:t>Conquist</w:t>
            </w:r>
            <w:proofErr w:type="spellEnd"/>
          </w:p>
        </w:tc>
        <w:tc>
          <w:tcPr>
            <w:tcW w:w="2700" w:type="dxa"/>
            <w:vMerge/>
          </w:tcPr>
          <w:p w:rsidR="00A8433F" w:rsidRPr="00A8433F" w:rsidRDefault="00A8433F" w:rsidP="00E37537">
            <w:pPr>
              <w:spacing w:after="0" w:line="240" w:lineRule="auto"/>
              <w:rPr>
                <w:rFonts w:eastAsia="Times New Roman" w:cs="Times New Roman"/>
                <w:sz w:val="18"/>
                <w:szCs w:val="18"/>
              </w:rPr>
            </w:pPr>
          </w:p>
        </w:tc>
      </w:tr>
      <w:tr w:rsidR="00E37537" w:rsidRPr="00E37537" w:rsidTr="00E37537">
        <w:trPr>
          <w:trHeight w:val="510"/>
        </w:trPr>
        <w:tc>
          <w:tcPr>
            <w:tcW w:w="1265" w:type="dxa"/>
            <w:shd w:val="clear" w:color="auto" w:fill="auto"/>
            <w:hideMark/>
          </w:tcPr>
          <w:p w:rsidR="00E37537" w:rsidRPr="00E37537" w:rsidRDefault="00E37537"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Conyza</w:t>
            </w:r>
            <w:proofErr w:type="spellEnd"/>
          </w:p>
        </w:tc>
        <w:tc>
          <w:tcPr>
            <w:tcW w:w="1350" w:type="dxa"/>
            <w:shd w:val="clear" w:color="auto" w:fill="auto"/>
            <w:hideMark/>
          </w:tcPr>
          <w:p w:rsidR="00E37537" w:rsidRPr="00E37537" w:rsidRDefault="00E37537"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schiedeana</w:t>
            </w:r>
            <w:proofErr w:type="spellEnd"/>
          </w:p>
        </w:tc>
        <w:tc>
          <w:tcPr>
            <w:tcW w:w="2700" w:type="dxa"/>
            <w:shd w:val="clear" w:color="auto" w:fill="auto"/>
            <w:hideMark/>
          </w:tcPr>
          <w:p w:rsidR="00E37537" w:rsidRPr="00A8433F" w:rsidRDefault="00E37537" w:rsidP="00E37537">
            <w:pPr>
              <w:spacing w:after="0" w:line="240" w:lineRule="auto"/>
              <w:rPr>
                <w:rFonts w:eastAsia="Times New Roman" w:cs="Times New Roman"/>
                <w:sz w:val="18"/>
                <w:szCs w:val="18"/>
              </w:rPr>
            </w:pPr>
            <w:proofErr w:type="spellStart"/>
            <w:r w:rsidRPr="00A8433F">
              <w:rPr>
                <w:rFonts w:eastAsia="Times New Roman" w:cs="Times New Roman"/>
                <w:sz w:val="18"/>
                <w:szCs w:val="18"/>
              </w:rPr>
              <w:t>Laennecia</w:t>
            </w:r>
            <w:proofErr w:type="spellEnd"/>
            <w:r w:rsidRPr="00A8433F">
              <w:rPr>
                <w:rFonts w:eastAsia="Times New Roman" w:cs="Times New Roman"/>
                <w:sz w:val="18"/>
                <w:szCs w:val="18"/>
              </w:rPr>
              <w:t xml:space="preserve"> </w:t>
            </w:r>
            <w:proofErr w:type="spellStart"/>
            <w:r w:rsidRPr="00A8433F">
              <w:rPr>
                <w:rFonts w:eastAsia="Times New Roman" w:cs="Times New Roman"/>
                <w:sz w:val="18"/>
                <w:szCs w:val="18"/>
              </w:rPr>
              <w:t>schiedeana</w:t>
            </w:r>
            <w:proofErr w:type="spellEnd"/>
            <w:r w:rsidRPr="00A8433F">
              <w:rPr>
                <w:rFonts w:eastAsia="Times New Roman" w:cs="Times New Roman"/>
                <w:sz w:val="18"/>
                <w:szCs w:val="18"/>
              </w:rPr>
              <w:t xml:space="preserve"> (Less.) G.L. </w:t>
            </w:r>
            <w:proofErr w:type="spellStart"/>
            <w:r w:rsidRPr="00A8433F">
              <w:rPr>
                <w:rFonts w:eastAsia="Times New Roman" w:cs="Times New Roman"/>
                <w:sz w:val="18"/>
                <w:szCs w:val="18"/>
              </w:rPr>
              <w:t>Nesom</w:t>
            </w:r>
            <w:proofErr w:type="spellEnd"/>
          </w:p>
        </w:tc>
        <w:tc>
          <w:tcPr>
            <w:tcW w:w="2700" w:type="dxa"/>
          </w:tcPr>
          <w:p w:rsidR="00E37537" w:rsidRPr="00A8433F" w:rsidRDefault="00A8433F" w:rsidP="00E37537">
            <w:pPr>
              <w:spacing w:after="0" w:line="240" w:lineRule="auto"/>
              <w:rPr>
                <w:rFonts w:eastAsia="Times New Roman" w:cs="Times New Roman"/>
                <w:sz w:val="18"/>
                <w:szCs w:val="18"/>
              </w:rPr>
            </w:pPr>
            <w:r w:rsidRPr="00A8433F">
              <w:rPr>
                <w:rStyle w:val="name2"/>
                <w:rFonts w:cs="Arial"/>
                <w:i/>
                <w:iCs/>
                <w:sz w:val="18"/>
                <w:szCs w:val="18"/>
                <w:lang/>
              </w:rPr>
              <w:t>Erigeron</w:t>
            </w:r>
            <w:r w:rsidRPr="00A8433F">
              <w:rPr>
                <w:rStyle w:val="name2"/>
                <w:rFonts w:cs="Arial"/>
                <w:sz w:val="18"/>
                <w:szCs w:val="18"/>
                <w:lang/>
              </w:rPr>
              <w:t xml:space="preserve"> </w:t>
            </w:r>
            <w:proofErr w:type="spellStart"/>
            <w:r w:rsidRPr="00A8433F">
              <w:rPr>
                <w:rStyle w:val="name2"/>
                <w:rFonts w:cs="Arial"/>
                <w:i/>
                <w:iCs/>
                <w:sz w:val="18"/>
                <w:szCs w:val="18"/>
                <w:lang/>
              </w:rPr>
              <w:t>schiedeanus</w:t>
            </w:r>
            <w:proofErr w:type="spellEnd"/>
            <w:r w:rsidRPr="00A8433F">
              <w:rPr>
                <w:rStyle w:val="name2"/>
                <w:rFonts w:cs="Arial"/>
                <w:sz w:val="18"/>
                <w:szCs w:val="18"/>
                <w:lang/>
              </w:rPr>
              <w:t xml:space="preserve"> </w:t>
            </w:r>
            <w:r w:rsidRPr="00A8433F">
              <w:rPr>
                <w:rStyle w:val="authorship"/>
                <w:rFonts w:cs="Arial"/>
                <w:sz w:val="18"/>
                <w:szCs w:val="18"/>
                <w:lang/>
              </w:rPr>
              <w:t>Less.</w:t>
            </w:r>
            <w:r w:rsidRPr="00A8433F">
              <w:rPr>
                <w:rFonts w:cs="Arial"/>
                <w:sz w:val="18"/>
                <w:szCs w:val="18"/>
                <w:lang/>
              </w:rPr>
              <w:t xml:space="preserve"> </w:t>
            </w:r>
            <w:proofErr w:type="gramStart"/>
            <w:r w:rsidRPr="00A8433F">
              <w:rPr>
                <w:rStyle w:val="subtitle2"/>
                <w:rFonts w:cs="Arial"/>
                <w:sz w:val="18"/>
                <w:szCs w:val="18"/>
                <w:lang/>
              </w:rPr>
              <w:t>is</w:t>
            </w:r>
            <w:proofErr w:type="gramEnd"/>
            <w:r w:rsidRPr="00A8433F">
              <w:rPr>
                <w:rStyle w:val="subtitle2"/>
                <w:rFonts w:cs="Arial"/>
                <w:sz w:val="18"/>
                <w:szCs w:val="18"/>
                <w:lang/>
              </w:rPr>
              <w:t xml:space="preserve"> a </w:t>
            </w:r>
            <w:hyperlink r:id="rId4" w:anchor="synonym" w:history="1">
              <w:r w:rsidRPr="00A8433F">
                <w:rPr>
                  <w:rStyle w:val="Hyperlink"/>
                  <w:rFonts w:cs="Arial"/>
                  <w:sz w:val="18"/>
                  <w:szCs w:val="18"/>
                  <w:lang/>
                </w:rPr>
                <w:t>synonym</w:t>
              </w:r>
            </w:hyperlink>
            <w:r w:rsidRPr="00A8433F">
              <w:rPr>
                <w:rStyle w:val="subtitle2"/>
                <w:rFonts w:cs="Arial"/>
                <w:sz w:val="18"/>
                <w:szCs w:val="18"/>
                <w:lang/>
              </w:rPr>
              <w:t xml:space="preserve"> of </w:t>
            </w:r>
            <w:hyperlink r:id="rId5" w:history="1">
              <w:proofErr w:type="spellStart"/>
              <w:r w:rsidRPr="00A8433F">
                <w:rPr>
                  <w:rStyle w:val="name2"/>
                  <w:rFonts w:cs="Arial"/>
                  <w:i/>
                  <w:iCs/>
                  <w:color w:val="2B8006"/>
                  <w:sz w:val="18"/>
                  <w:szCs w:val="18"/>
                  <w:lang/>
                </w:rPr>
                <w:t>Laennecia</w:t>
              </w:r>
              <w:proofErr w:type="spellEnd"/>
              <w:r w:rsidRPr="00A8433F">
                <w:rPr>
                  <w:rStyle w:val="name2"/>
                  <w:rFonts w:cs="Arial"/>
                  <w:color w:val="2B8006"/>
                  <w:sz w:val="18"/>
                  <w:szCs w:val="18"/>
                  <w:lang/>
                </w:rPr>
                <w:t xml:space="preserve"> </w:t>
              </w:r>
              <w:proofErr w:type="spellStart"/>
              <w:r w:rsidRPr="00A8433F">
                <w:rPr>
                  <w:rStyle w:val="name2"/>
                  <w:rFonts w:cs="Arial"/>
                  <w:i/>
                  <w:iCs/>
                  <w:color w:val="2B8006"/>
                  <w:sz w:val="18"/>
                  <w:szCs w:val="18"/>
                  <w:lang/>
                </w:rPr>
                <w:t>schiedeana</w:t>
              </w:r>
              <w:proofErr w:type="spellEnd"/>
              <w:r w:rsidRPr="00A8433F">
                <w:rPr>
                  <w:rStyle w:val="name2"/>
                  <w:rFonts w:cs="Arial"/>
                  <w:color w:val="2B8006"/>
                  <w:sz w:val="18"/>
                  <w:szCs w:val="18"/>
                  <w:lang/>
                </w:rPr>
                <w:t xml:space="preserve"> </w:t>
              </w:r>
              <w:r w:rsidRPr="00A8433F">
                <w:rPr>
                  <w:rStyle w:val="authorship"/>
                  <w:rFonts w:cs="Arial"/>
                  <w:color w:val="2B8006"/>
                  <w:sz w:val="18"/>
                  <w:szCs w:val="18"/>
                  <w:lang/>
                </w:rPr>
                <w:t xml:space="preserve">(Less.) </w:t>
              </w:r>
              <w:proofErr w:type="spellStart"/>
              <w:r w:rsidRPr="00A8433F">
                <w:rPr>
                  <w:rStyle w:val="authorship"/>
                  <w:rFonts w:cs="Arial"/>
                  <w:color w:val="2B8006"/>
                  <w:sz w:val="18"/>
                  <w:szCs w:val="18"/>
                  <w:lang/>
                </w:rPr>
                <w:t>G.L.Nesom</w:t>
              </w:r>
              <w:proofErr w:type="spellEnd"/>
            </w:hyperlink>
            <w:r w:rsidRPr="00A8433F">
              <w:rPr>
                <w:rStyle w:val="subtitle2"/>
                <w:rFonts w:cs="Arial"/>
                <w:sz w:val="18"/>
                <w:szCs w:val="18"/>
                <w:lang/>
              </w:rPr>
              <w:t xml:space="preserve">. In Plant List under C. </w:t>
            </w:r>
            <w:proofErr w:type="spellStart"/>
            <w:r w:rsidRPr="00A8433F">
              <w:rPr>
                <w:rStyle w:val="subtitle2"/>
                <w:rFonts w:cs="Arial"/>
                <w:sz w:val="18"/>
                <w:szCs w:val="18"/>
                <w:lang/>
              </w:rPr>
              <w:t>schiedeana</w:t>
            </w:r>
            <w:proofErr w:type="spellEnd"/>
            <w:r w:rsidRPr="00A8433F">
              <w:rPr>
                <w:rStyle w:val="subtitle2"/>
                <w:rFonts w:cs="Arial"/>
                <w:sz w:val="18"/>
                <w:szCs w:val="18"/>
                <w:lang/>
              </w:rPr>
              <w:t xml:space="preserve"> mention of: </w:t>
            </w:r>
            <w:proofErr w:type="gramStart"/>
            <w:r w:rsidRPr="00A8433F">
              <w:rPr>
                <w:rStyle w:val="subtitle2"/>
                <w:rFonts w:cs="Arial"/>
                <w:sz w:val="18"/>
                <w:szCs w:val="18"/>
                <w:lang/>
              </w:rPr>
              <w:t>"</w:t>
            </w:r>
            <w:r w:rsidRPr="00A8433F">
              <w:rPr>
                <w:rFonts w:cs="Arial"/>
                <w:sz w:val="18"/>
                <w:szCs w:val="18"/>
                <w:lang/>
              </w:rPr>
              <w:t xml:space="preserve"> A</w:t>
            </w:r>
            <w:proofErr w:type="gramEnd"/>
            <w:r w:rsidRPr="00A8433F">
              <w:rPr>
                <w:rFonts w:cs="Arial"/>
                <w:sz w:val="18"/>
                <w:szCs w:val="18"/>
                <w:lang/>
              </w:rPr>
              <w:t xml:space="preserve"> cross-</w:t>
            </w:r>
            <w:proofErr w:type="spellStart"/>
            <w:r w:rsidRPr="00A8433F">
              <w:rPr>
                <w:rFonts w:cs="Arial"/>
                <w:sz w:val="18"/>
                <w:szCs w:val="18"/>
                <w:lang/>
              </w:rPr>
              <w:t>taxon</w:t>
            </w:r>
            <w:proofErr w:type="spellEnd"/>
            <w:r w:rsidRPr="00A8433F">
              <w:rPr>
                <w:rFonts w:cs="Arial"/>
                <w:sz w:val="18"/>
                <w:szCs w:val="18"/>
                <w:lang/>
              </w:rPr>
              <w:t xml:space="preserve"> </w:t>
            </w:r>
            <w:proofErr w:type="spellStart"/>
            <w:r w:rsidRPr="00A8433F">
              <w:rPr>
                <w:rFonts w:cs="Arial"/>
                <w:sz w:val="18"/>
                <w:szCs w:val="18"/>
                <w:lang/>
              </w:rPr>
              <w:t>basionym</w:t>
            </w:r>
            <w:proofErr w:type="spellEnd"/>
            <w:r w:rsidRPr="00A8433F">
              <w:rPr>
                <w:rFonts w:cs="Arial"/>
                <w:sz w:val="18"/>
                <w:szCs w:val="18"/>
                <w:lang/>
              </w:rPr>
              <w:t xml:space="preserve"> link was ignored while processing this record, see </w:t>
            </w:r>
            <w:hyperlink r:id="rId6" w:history="1">
              <w:r w:rsidRPr="00A8433F">
                <w:rPr>
                  <w:rStyle w:val="name2"/>
                  <w:rFonts w:cs="Arial"/>
                  <w:i/>
                  <w:iCs/>
                  <w:color w:val="2B8006"/>
                  <w:sz w:val="18"/>
                  <w:szCs w:val="18"/>
                  <w:lang/>
                </w:rPr>
                <w:t>Erigeron</w:t>
              </w:r>
              <w:r w:rsidRPr="00A8433F">
                <w:rPr>
                  <w:rStyle w:val="name2"/>
                  <w:rFonts w:cs="Arial"/>
                  <w:color w:val="2B8006"/>
                  <w:sz w:val="18"/>
                  <w:szCs w:val="18"/>
                  <w:lang/>
                </w:rPr>
                <w:t xml:space="preserve"> </w:t>
              </w:r>
              <w:proofErr w:type="spellStart"/>
              <w:r w:rsidRPr="00A8433F">
                <w:rPr>
                  <w:rStyle w:val="name2"/>
                  <w:rFonts w:cs="Arial"/>
                  <w:i/>
                  <w:iCs/>
                  <w:color w:val="2B8006"/>
                  <w:sz w:val="18"/>
                  <w:szCs w:val="18"/>
                  <w:lang/>
                </w:rPr>
                <w:t>schiedeanus</w:t>
              </w:r>
              <w:proofErr w:type="spellEnd"/>
              <w:r w:rsidRPr="00A8433F">
                <w:rPr>
                  <w:rStyle w:val="name2"/>
                  <w:rFonts w:cs="Arial"/>
                  <w:color w:val="2B8006"/>
                  <w:sz w:val="18"/>
                  <w:szCs w:val="18"/>
                  <w:lang/>
                </w:rPr>
                <w:t xml:space="preserve"> </w:t>
              </w:r>
              <w:r w:rsidRPr="00A8433F">
                <w:rPr>
                  <w:rStyle w:val="authorship"/>
                  <w:rFonts w:cs="Arial"/>
                  <w:color w:val="2B8006"/>
                  <w:sz w:val="18"/>
                  <w:szCs w:val="18"/>
                  <w:lang/>
                </w:rPr>
                <w:t>Less.</w:t>
              </w:r>
            </w:hyperlink>
            <w:r w:rsidRPr="00A8433F">
              <w:rPr>
                <w:rFonts w:cs="Arial"/>
                <w:sz w:val="18"/>
                <w:szCs w:val="18"/>
                <w:lang/>
              </w:rPr>
              <w:t>.</w:t>
            </w:r>
            <w:r>
              <w:rPr>
                <w:rFonts w:cs="Arial"/>
                <w:sz w:val="18"/>
                <w:szCs w:val="18"/>
                <w:lang/>
              </w:rPr>
              <w:t xml:space="preserve">  Ask about synonymy and x-links.</w:t>
            </w:r>
          </w:p>
        </w:tc>
      </w:tr>
      <w:tr w:rsidR="00E37537" w:rsidRPr="00E37537" w:rsidTr="00A8433F">
        <w:trPr>
          <w:trHeight w:val="765"/>
        </w:trPr>
        <w:tc>
          <w:tcPr>
            <w:tcW w:w="1265" w:type="dxa"/>
            <w:shd w:val="clear" w:color="auto" w:fill="FBD4B4" w:themeFill="accent6" w:themeFillTint="66"/>
            <w:hideMark/>
          </w:tcPr>
          <w:p w:rsidR="00E37537" w:rsidRPr="00E37537" w:rsidRDefault="00E37537" w:rsidP="00E37537">
            <w:pPr>
              <w:spacing w:after="0" w:line="240" w:lineRule="auto"/>
              <w:rPr>
                <w:rFonts w:eastAsia="Times New Roman" w:cs="Times New Roman"/>
                <w:sz w:val="18"/>
                <w:szCs w:val="18"/>
              </w:rPr>
            </w:pPr>
            <w:r w:rsidRPr="00E37537">
              <w:rPr>
                <w:rFonts w:eastAsia="Times New Roman" w:cs="Times New Roman"/>
                <w:sz w:val="18"/>
                <w:szCs w:val="18"/>
              </w:rPr>
              <w:lastRenderedPageBreak/>
              <w:t>Cosmos</w:t>
            </w:r>
          </w:p>
        </w:tc>
        <w:tc>
          <w:tcPr>
            <w:tcW w:w="1350" w:type="dxa"/>
            <w:shd w:val="clear" w:color="auto" w:fill="FBD4B4" w:themeFill="accent6" w:themeFillTint="66"/>
            <w:hideMark/>
          </w:tcPr>
          <w:p w:rsidR="00E37537" w:rsidRPr="00E37537" w:rsidRDefault="00E37537"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bipinnatus</w:t>
            </w:r>
            <w:proofErr w:type="spellEnd"/>
          </w:p>
        </w:tc>
        <w:tc>
          <w:tcPr>
            <w:tcW w:w="2700" w:type="dxa"/>
            <w:shd w:val="clear" w:color="auto" w:fill="FBD4B4" w:themeFill="accent6" w:themeFillTint="66"/>
            <w:hideMark/>
          </w:tcPr>
          <w:p w:rsidR="00E37537" w:rsidRPr="00E37537" w:rsidRDefault="00E37537" w:rsidP="00E37537">
            <w:pPr>
              <w:spacing w:after="0" w:line="240" w:lineRule="auto"/>
              <w:rPr>
                <w:rFonts w:eastAsia="Times New Roman" w:cs="Times New Roman"/>
                <w:sz w:val="18"/>
                <w:szCs w:val="18"/>
              </w:rPr>
            </w:pPr>
            <w:r w:rsidRPr="00E37537">
              <w:rPr>
                <w:rFonts w:eastAsia="Times New Roman" w:cs="Times New Roman"/>
                <w:sz w:val="18"/>
                <w:szCs w:val="18"/>
              </w:rPr>
              <w:t xml:space="preserve">Cosmos </w:t>
            </w:r>
            <w:proofErr w:type="spellStart"/>
            <w:r w:rsidRPr="00E37537">
              <w:rPr>
                <w:rFonts w:eastAsia="Times New Roman" w:cs="Times New Roman"/>
                <w:sz w:val="18"/>
                <w:szCs w:val="18"/>
              </w:rPr>
              <w:t>crithmifolius</w:t>
            </w:r>
            <w:proofErr w:type="spellEnd"/>
            <w:r w:rsidRPr="00E37537">
              <w:rPr>
                <w:rFonts w:eastAsia="Times New Roman" w:cs="Times New Roman"/>
                <w:sz w:val="18"/>
                <w:szCs w:val="18"/>
              </w:rPr>
              <w:t> </w:t>
            </w:r>
            <w:proofErr w:type="spellStart"/>
            <w:r w:rsidRPr="00E37537">
              <w:rPr>
                <w:rFonts w:eastAsia="Times New Roman" w:cs="Times New Roman"/>
                <w:sz w:val="18"/>
                <w:szCs w:val="18"/>
              </w:rPr>
              <w:t>Kunth</w:t>
            </w:r>
            <w:proofErr w:type="spellEnd"/>
          </w:p>
        </w:tc>
        <w:tc>
          <w:tcPr>
            <w:tcW w:w="2700" w:type="dxa"/>
            <w:shd w:val="clear" w:color="auto" w:fill="FBD4B4" w:themeFill="accent6" w:themeFillTint="66"/>
          </w:tcPr>
          <w:p w:rsidR="00E37537" w:rsidRPr="00E37537" w:rsidRDefault="00A8433F" w:rsidP="00E37537">
            <w:pPr>
              <w:spacing w:after="0" w:line="240" w:lineRule="auto"/>
              <w:rPr>
                <w:rFonts w:eastAsia="Times New Roman" w:cs="Times New Roman"/>
                <w:sz w:val="18"/>
                <w:szCs w:val="18"/>
              </w:rPr>
            </w:pPr>
            <w:r w:rsidRPr="00A8433F">
              <w:rPr>
                <w:rFonts w:eastAsia="Times New Roman" w:cs="Times New Roman"/>
                <w:sz w:val="18"/>
                <w:szCs w:val="18"/>
              </w:rPr>
              <w:t>Both are old and accepted species names.</w:t>
            </w:r>
          </w:p>
        </w:tc>
      </w:tr>
      <w:tr w:rsidR="00E37537" w:rsidRPr="00E37537" w:rsidTr="00E37537">
        <w:trPr>
          <w:trHeight w:val="1020"/>
        </w:trPr>
        <w:tc>
          <w:tcPr>
            <w:tcW w:w="1265" w:type="dxa"/>
            <w:shd w:val="clear" w:color="auto" w:fill="auto"/>
            <w:hideMark/>
          </w:tcPr>
          <w:p w:rsidR="00E37537" w:rsidRPr="00E37537" w:rsidRDefault="00E37537"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Heterotheca</w:t>
            </w:r>
            <w:proofErr w:type="spellEnd"/>
          </w:p>
        </w:tc>
        <w:tc>
          <w:tcPr>
            <w:tcW w:w="1350" w:type="dxa"/>
            <w:shd w:val="clear" w:color="auto" w:fill="auto"/>
            <w:hideMark/>
          </w:tcPr>
          <w:p w:rsidR="00E37537" w:rsidRPr="00E37537" w:rsidRDefault="00E37537"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inuloides</w:t>
            </w:r>
            <w:proofErr w:type="spellEnd"/>
          </w:p>
        </w:tc>
        <w:tc>
          <w:tcPr>
            <w:tcW w:w="2700" w:type="dxa"/>
            <w:shd w:val="clear" w:color="auto" w:fill="auto"/>
            <w:hideMark/>
          </w:tcPr>
          <w:p w:rsidR="00E37537" w:rsidRPr="00E37537" w:rsidRDefault="00E37537"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Heterotheca</w:t>
            </w:r>
            <w:proofErr w:type="spellEnd"/>
            <w:r w:rsidRPr="00E37537">
              <w:rPr>
                <w:rFonts w:eastAsia="Times New Roman" w:cs="Times New Roman"/>
                <w:sz w:val="18"/>
                <w:szCs w:val="18"/>
              </w:rPr>
              <w:t xml:space="preserve"> </w:t>
            </w:r>
            <w:proofErr w:type="spellStart"/>
            <w:r w:rsidRPr="00E37537">
              <w:rPr>
                <w:rFonts w:eastAsia="Times New Roman" w:cs="Times New Roman"/>
                <w:sz w:val="18"/>
                <w:szCs w:val="18"/>
              </w:rPr>
              <w:t>inuloides</w:t>
            </w:r>
            <w:proofErr w:type="spellEnd"/>
            <w:r w:rsidRPr="00E37537">
              <w:rPr>
                <w:rFonts w:eastAsia="Times New Roman" w:cs="Times New Roman"/>
                <w:sz w:val="18"/>
                <w:szCs w:val="18"/>
              </w:rPr>
              <w:t> Cass. var. </w:t>
            </w:r>
            <w:proofErr w:type="spellStart"/>
            <w:r w:rsidRPr="00E37537">
              <w:rPr>
                <w:rFonts w:eastAsia="Times New Roman" w:cs="Times New Roman"/>
                <w:sz w:val="18"/>
                <w:szCs w:val="18"/>
              </w:rPr>
              <w:t>inuloides</w:t>
            </w:r>
            <w:proofErr w:type="spellEnd"/>
          </w:p>
        </w:tc>
        <w:tc>
          <w:tcPr>
            <w:tcW w:w="2700" w:type="dxa"/>
          </w:tcPr>
          <w:p w:rsidR="00E37537" w:rsidRPr="00E37537" w:rsidRDefault="00A8433F" w:rsidP="00E37537">
            <w:pPr>
              <w:spacing w:after="0" w:line="240" w:lineRule="auto"/>
              <w:rPr>
                <w:rFonts w:eastAsia="Times New Roman" w:cs="Times New Roman"/>
                <w:sz w:val="18"/>
                <w:szCs w:val="18"/>
              </w:rPr>
            </w:pPr>
            <w:r>
              <w:rPr>
                <w:rFonts w:eastAsia="Times New Roman" w:cs="Times New Roman"/>
                <w:sz w:val="18"/>
                <w:szCs w:val="18"/>
              </w:rPr>
              <w:t>OK. Only a difference in that JLV gives a var.</w:t>
            </w:r>
          </w:p>
        </w:tc>
      </w:tr>
      <w:tr w:rsidR="00E37537" w:rsidRPr="00E37537" w:rsidTr="00E37537">
        <w:trPr>
          <w:trHeight w:val="510"/>
        </w:trPr>
        <w:tc>
          <w:tcPr>
            <w:tcW w:w="1265" w:type="dxa"/>
            <w:shd w:val="clear" w:color="auto" w:fill="auto"/>
            <w:hideMark/>
          </w:tcPr>
          <w:p w:rsidR="00E37537" w:rsidRPr="00E37537" w:rsidRDefault="00E37537"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Montanoa</w:t>
            </w:r>
            <w:proofErr w:type="spellEnd"/>
            <w:r w:rsidRPr="00E37537">
              <w:rPr>
                <w:rFonts w:eastAsia="Times New Roman" w:cs="Times New Roman"/>
                <w:sz w:val="18"/>
                <w:szCs w:val="18"/>
              </w:rPr>
              <w:t xml:space="preserve"> </w:t>
            </w:r>
          </w:p>
        </w:tc>
        <w:tc>
          <w:tcPr>
            <w:tcW w:w="1350" w:type="dxa"/>
            <w:shd w:val="clear" w:color="auto" w:fill="auto"/>
            <w:hideMark/>
          </w:tcPr>
          <w:p w:rsidR="00E37537" w:rsidRPr="00E37537" w:rsidRDefault="00E37537"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speciosa</w:t>
            </w:r>
            <w:proofErr w:type="spellEnd"/>
            <w:r w:rsidRPr="00E37537">
              <w:rPr>
                <w:rFonts w:eastAsia="Times New Roman" w:cs="Times New Roman"/>
                <w:sz w:val="18"/>
                <w:szCs w:val="18"/>
              </w:rPr>
              <w:t xml:space="preserve"> </w:t>
            </w:r>
          </w:p>
        </w:tc>
        <w:tc>
          <w:tcPr>
            <w:tcW w:w="2700" w:type="dxa"/>
            <w:shd w:val="clear" w:color="auto" w:fill="auto"/>
            <w:hideMark/>
          </w:tcPr>
          <w:p w:rsidR="00E37537" w:rsidRPr="00E37537" w:rsidRDefault="00E37537"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Montanoa</w:t>
            </w:r>
            <w:proofErr w:type="spellEnd"/>
            <w:r w:rsidRPr="00E37537">
              <w:rPr>
                <w:rFonts w:eastAsia="Times New Roman" w:cs="Times New Roman"/>
                <w:sz w:val="18"/>
                <w:szCs w:val="18"/>
              </w:rPr>
              <w:t xml:space="preserve"> </w:t>
            </w:r>
            <w:proofErr w:type="spellStart"/>
            <w:r w:rsidRPr="00E37537">
              <w:rPr>
                <w:rFonts w:eastAsia="Times New Roman" w:cs="Times New Roman"/>
                <w:sz w:val="18"/>
                <w:szCs w:val="18"/>
              </w:rPr>
              <w:t>grandiflora</w:t>
            </w:r>
            <w:proofErr w:type="spellEnd"/>
            <w:r w:rsidRPr="00E37537">
              <w:rPr>
                <w:rFonts w:eastAsia="Times New Roman" w:cs="Times New Roman"/>
                <w:sz w:val="18"/>
                <w:szCs w:val="18"/>
              </w:rPr>
              <w:t> </w:t>
            </w:r>
            <w:proofErr w:type="spellStart"/>
            <w:r w:rsidRPr="00E37537">
              <w:rPr>
                <w:rFonts w:eastAsia="Times New Roman" w:cs="Times New Roman"/>
                <w:sz w:val="18"/>
                <w:szCs w:val="18"/>
              </w:rPr>
              <w:t>Alamán</w:t>
            </w:r>
            <w:proofErr w:type="spellEnd"/>
            <w:r w:rsidRPr="00E37537">
              <w:rPr>
                <w:rFonts w:eastAsia="Times New Roman" w:cs="Times New Roman"/>
                <w:sz w:val="18"/>
                <w:szCs w:val="18"/>
              </w:rPr>
              <w:t xml:space="preserve"> ex DC.</w:t>
            </w:r>
          </w:p>
        </w:tc>
        <w:tc>
          <w:tcPr>
            <w:tcW w:w="2700" w:type="dxa"/>
          </w:tcPr>
          <w:p w:rsidR="00E37537" w:rsidRPr="00883412" w:rsidRDefault="00883412" w:rsidP="00E37537">
            <w:pPr>
              <w:spacing w:after="0" w:line="240" w:lineRule="auto"/>
              <w:rPr>
                <w:rFonts w:eastAsia="Times New Roman" w:cs="Times New Roman"/>
                <w:sz w:val="18"/>
                <w:szCs w:val="18"/>
              </w:rPr>
            </w:pPr>
            <w:r>
              <w:rPr>
                <w:rFonts w:eastAsia="Times New Roman" w:cs="Times New Roman"/>
                <w:sz w:val="18"/>
                <w:szCs w:val="18"/>
              </w:rPr>
              <w:t xml:space="preserve">Needs discussion. Both accepted names though for M. </w:t>
            </w:r>
            <w:proofErr w:type="spellStart"/>
            <w:r>
              <w:rPr>
                <w:rFonts w:eastAsia="Times New Roman" w:cs="Times New Roman"/>
                <w:sz w:val="18"/>
                <w:szCs w:val="18"/>
              </w:rPr>
              <w:t>grandiflora</w:t>
            </w:r>
            <w:proofErr w:type="spellEnd"/>
            <w:r>
              <w:rPr>
                <w:rFonts w:eastAsia="Times New Roman" w:cs="Times New Roman"/>
                <w:sz w:val="18"/>
                <w:szCs w:val="18"/>
              </w:rPr>
              <w:t xml:space="preserve"> other authors are given in both </w:t>
            </w:r>
            <w:proofErr w:type="spellStart"/>
            <w:r>
              <w:rPr>
                <w:rFonts w:eastAsia="Times New Roman" w:cs="Times New Roman"/>
                <w:sz w:val="18"/>
                <w:szCs w:val="18"/>
              </w:rPr>
              <w:t>Tropicos</w:t>
            </w:r>
            <w:proofErr w:type="spellEnd"/>
            <w:r>
              <w:rPr>
                <w:rFonts w:eastAsia="Times New Roman" w:cs="Times New Roman"/>
                <w:sz w:val="18"/>
                <w:szCs w:val="18"/>
              </w:rPr>
              <w:t xml:space="preserve"> and Plant List (e.g. M. </w:t>
            </w:r>
            <w:proofErr w:type="spellStart"/>
            <w:r>
              <w:rPr>
                <w:rFonts w:eastAsia="Times New Roman" w:cs="Times New Roman"/>
                <w:sz w:val="18"/>
                <w:szCs w:val="18"/>
              </w:rPr>
              <w:t>grandiflora</w:t>
            </w:r>
            <w:proofErr w:type="spellEnd"/>
            <w:r>
              <w:rPr>
                <w:rFonts w:eastAsia="Times New Roman" w:cs="Times New Roman"/>
                <w:sz w:val="18"/>
                <w:szCs w:val="18"/>
              </w:rPr>
              <w:t xml:space="preserve"> DC) Re. M. </w:t>
            </w:r>
            <w:proofErr w:type="spellStart"/>
            <w:r>
              <w:rPr>
                <w:rFonts w:eastAsia="Times New Roman" w:cs="Times New Roman"/>
                <w:sz w:val="18"/>
                <w:szCs w:val="18"/>
              </w:rPr>
              <w:t>grandiflora</w:t>
            </w:r>
            <w:proofErr w:type="spellEnd"/>
            <w:r>
              <w:rPr>
                <w:rFonts w:eastAsia="Times New Roman" w:cs="Times New Roman"/>
                <w:sz w:val="18"/>
                <w:szCs w:val="18"/>
              </w:rPr>
              <w:t xml:space="preserve"> </w:t>
            </w:r>
            <w:proofErr w:type="spellStart"/>
            <w:r w:rsidRPr="00883412">
              <w:rPr>
                <w:rFonts w:eastAsia="Times New Roman" w:cs="Times New Roman"/>
                <w:sz w:val="18"/>
                <w:szCs w:val="18"/>
              </w:rPr>
              <w:t>Alaman</w:t>
            </w:r>
            <w:proofErr w:type="spellEnd"/>
            <w:r w:rsidRPr="00883412">
              <w:rPr>
                <w:rFonts w:eastAsia="Times New Roman" w:cs="Times New Roman"/>
                <w:sz w:val="18"/>
                <w:szCs w:val="18"/>
              </w:rPr>
              <w:t xml:space="preserve"> ex DC. the Plant List states</w:t>
            </w:r>
          </w:p>
          <w:p w:rsidR="00883412" w:rsidRPr="00883412" w:rsidRDefault="00883412" w:rsidP="00883412">
            <w:pPr>
              <w:pStyle w:val="NormalWeb"/>
              <w:shd w:val="clear" w:color="auto" w:fill="FFFFFF"/>
              <w:rPr>
                <w:rFonts w:asciiTheme="minorHAnsi" w:hAnsiTheme="minorHAnsi" w:cs="Arial"/>
                <w:sz w:val="18"/>
                <w:szCs w:val="18"/>
                <w:lang/>
              </w:rPr>
            </w:pPr>
            <w:r w:rsidRPr="00883412">
              <w:rPr>
                <w:rFonts w:asciiTheme="minorHAnsi" w:hAnsiTheme="minorHAnsi" w:cs="Arial"/>
                <w:sz w:val="18"/>
                <w:szCs w:val="18"/>
                <w:lang/>
              </w:rPr>
              <w:t xml:space="preserve">This name is </w:t>
            </w:r>
            <w:hyperlink r:id="rId7" w:anchor="unresolved" w:history="1">
              <w:r w:rsidRPr="00883412">
                <w:rPr>
                  <w:rStyle w:val="Hyperlink"/>
                  <w:rFonts w:asciiTheme="minorHAnsi" w:hAnsiTheme="minorHAnsi" w:cs="Arial"/>
                  <w:sz w:val="18"/>
                  <w:szCs w:val="18"/>
                  <w:lang/>
                </w:rPr>
                <w:t>unresolved</w:t>
              </w:r>
            </w:hyperlink>
            <w:r w:rsidRPr="00883412">
              <w:rPr>
                <w:rFonts w:asciiTheme="minorHAnsi" w:hAnsiTheme="minorHAnsi" w:cs="Arial"/>
                <w:sz w:val="18"/>
                <w:szCs w:val="18"/>
                <w:lang/>
              </w:rPr>
              <w:t>.</w:t>
            </w:r>
          </w:p>
          <w:p w:rsidR="00883412" w:rsidRPr="00883412" w:rsidRDefault="00883412" w:rsidP="00883412">
            <w:pPr>
              <w:pStyle w:val="NormalWeb"/>
              <w:shd w:val="clear" w:color="auto" w:fill="FFFFFF"/>
              <w:rPr>
                <w:rFonts w:asciiTheme="minorHAnsi" w:hAnsiTheme="minorHAnsi" w:cs="Arial"/>
                <w:sz w:val="18"/>
                <w:szCs w:val="18"/>
                <w:lang/>
              </w:rPr>
            </w:pPr>
            <w:r w:rsidRPr="00883412">
              <w:rPr>
                <w:rFonts w:asciiTheme="minorHAnsi" w:hAnsiTheme="minorHAnsi" w:cs="Arial"/>
                <w:sz w:val="18"/>
                <w:szCs w:val="18"/>
                <w:lang/>
              </w:rPr>
              <w:t xml:space="preserve">The record derives from </w:t>
            </w:r>
            <w:hyperlink r:id="rId8" w:anchor="gcc" w:history="1">
              <w:r w:rsidRPr="00883412">
                <w:rPr>
                  <w:rStyle w:val="Hyperlink"/>
                  <w:rFonts w:asciiTheme="minorHAnsi" w:hAnsiTheme="minorHAnsi" w:cs="Arial"/>
                  <w:sz w:val="18"/>
                  <w:szCs w:val="18"/>
                  <w:lang/>
                </w:rPr>
                <w:t>TICA</w:t>
              </w:r>
            </w:hyperlink>
            <w:r w:rsidRPr="00883412">
              <w:rPr>
                <w:rFonts w:asciiTheme="minorHAnsi" w:hAnsiTheme="minorHAnsi" w:cs="Arial"/>
                <w:sz w:val="18"/>
                <w:szCs w:val="18"/>
                <w:lang/>
              </w:rPr>
              <w:t xml:space="preserve"> (data supplied on 2012-02-11) which reports it as an </w:t>
            </w:r>
            <w:hyperlink r:id="rId9" w:anchor="accepted" w:history="1">
              <w:r w:rsidRPr="00883412">
                <w:rPr>
                  <w:rStyle w:val="Hyperlink"/>
                  <w:rFonts w:asciiTheme="minorHAnsi" w:hAnsiTheme="minorHAnsi" w:cs="Arial"/>
                  <w:sz w:val="18"/>
                  <w:szCs w:val="18"/>
                  <w:lang/>
                </w:rPr>
                <w:t>accepted</w:t>
              </w:r>
            </w:hyperlink>
            <w:r w:rsidRPr="00883412">
              <w:rPr>
                <w:rFonts w:asciiTheme="minorHAnsi" w:hAnsiTheme="minorHAnsi" w:cs="Arial"/>
                <w:sz w:val="18"/>
                <w:szCs w:val="18"/>
                <w:lang/>
              </w:rPr>
              <w:t xml:space="preserve"> name (record </w:t>
            </w:r>
            <w:hyperlink r:id="rId10" w:history="1">
              <w:r w:rsidRPr="00883412">
                <w:rPr>
                  <w:rStyle w:val="Hyperlink"/>
                  <w:rFonts w:asciiTheme="minorHAnsi" w:hAnsiTheme="minorHAnsi" w:cs="Courier New"/>
                  <w:sz w:val="18"/>
                  <w:szCs w:val="18"/>
                  <w:lang/>
                </w:rPr>
                <w:t>6EBBC36D-2DE2-46CB-8624-4884032814CA</w:t>
              </w:r>
            </w:hyperlink>
            <w:r w:rsidRPr="00883412">
              <w:rPr>
                <w:rFonts w:asciiTheme="minorHAnsi" w:hAnsiTheme="minorHAnsi" w:cs="Arial"/>
                <w:sz w:val="18"/>
                <w:szCs w:val="18"/>
                <w:lang/>
              </w:rPr>
              <w:t xml:space="preserve">) with original publication details: </w:t>
            </w:r>
            <w:r w:rsidRPr="00883412">
              <w:rPr>
                <w:rStyle w:val="HTMLCite"/>
                <w:rFonts w:asciiTheme="minorHAnsi" w:hAnsiTheme="minorHAnsi" w:cs="Arial"/>
                <w:sz w:val="18"/>
                <w:szCs w:val="18"/>
                <w:lang/>
              </w:rPr>
              <w:t>565 1836</w:t>
            </w:r>
            <w:r w:rsidRPr="00883412">
              <w:rPr>
                <w:rFonts w:asciiTheme="minorHAnsi" w:hAnsiTheme="minorHAnsi" w:cs="Arial"/>
                <w:sz w:val="18"/>
                <w:szCs w:val="18"/>
                <w:lang/>
              </w:rPr>
              <w:t>.</w:t>
            </w:r>
          </w:p>
          <w:p w:rsidR="00883412" w:rsidRPr="00883412" w:rsidRDefault="00883412" w:rsidP="00883412">
            <w:pPr>
              <w:pStyle w:val="NormalWeb"/>
              <w:shd w:val="clear" w:color="auto" w:fill="FFFFFF"/>
              <w:rPr>
                <w:rFonts w:asciiTheme="minorHAnsi" w:hAnsiTheme="minorHAnsi" w:cs="Arial"/>
                <w:sz w:val="18"/>
                <w:szCs w:val="18"/>
                <w:lang/>
              </w:rPr>
            </w:pPr>
            <w:r w:rsidRPr="00883412">
              <w:rPr>
                <w:rFonts w:asciiTheme="minorHAnsi" w:hAnsiTheme="minorHAnsi" w:cs="Arial"/>
                <w:sz w:val="18"/>
                <w:szCs w:val="18"/>
                <w:lang/>
              </w:rPr>
              <w:t>* The status of this record (as well as of any names linked with it) has been modified as part of procedures used to resolve data conflicts detected in the supplied data sets.</w:t>
            </w:r>
          </w:p>
        </w:tc>
      </w:tr>
      <w:tr w:rsidR="00883412" w:rsidRPr="00E37537" w:rsidTr="00E37537">
        <w:trPr>
          <w:trHeight w:val="765"/>
        </w:trPr>
        <w:tc>
          <w:tcPr>
            <w:tcW w:w="1265" w:type="dxa"/>
            <w:shd w:val="clear" w:color="auto" w:fill="auto"/>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Pseudognaphalium</w:t>
            </w:r>
            <w:proofErr w:type="spellEnd"/>
          </w:p>
        </w:tc>
        <w:tc>
          <w:tcPr>
            <w:tcW w:w="1350" w:type="dxa"/>
            <w:shd w:val="clear" w:color="auto" w:fill="auto"/>
            <w:hideMark/>
          </w:tcPr>
          <w:p w:rsidR="00883412" w:rsidRPr="00E37537" w:rsidRDefault="00883412" w:rsidP="00E37537">
            <w:pPr>
              <w:spacing w:after="0" w:line="240" w:lineRule="auto"/>
              <w:rPr>
                <w:rFonts w:eastAsia="Times New Roman" w:cs="Times New Roman"/>
                <w:sz w:val="18"/>
                <w:szCs w:val="18"/>
              </w:rPr>
            </w:pPr>
            <w:r w:rsidRPr="00E37537">
              <w:rPr>
                <w:rFonts w:eastAsia="Times New Roman" w:cs="Times New Roman"/>
                <w:sz w:val="18"/>
                <w:szCs w:val="18"/>
              </w:rPr>
              <w:t> </w:t>
            </w:r>
            <w:proofErr w:type="spellStart"/>
            <w:r w:rsidRPr="00E37537">
              <w:rPr>
                <w:rFonts w:eastAsia="Times New Roman" w:cs="Times New Roman"/>
                <w:sz w:val="18"/>
                <w:szCs w:val="18"/>
              </w:rPr>
              <w:t>purpurascens</w:t>
            </w:r>
            <w:proofErr w:type="spellEnd"/>
            <w:r w:rsidRPr="00E37537">
              <w:rPr>
                <w:rFonts w:eastAsia="Times New Roman" w:cs="Times New Roman"/>
                <w:sz w:val="18"/>
                <w:szCs w:val="18"/>
              </w:rPr>
              <w:t> </w:t>
            </w:r>
          </w:p>
        </w:tc>
        <w:tc>
          <w:tcPr>
            <w:tcW w:w="2700" w:type="dxa"/>
            <w:shd w:val="clear" w:color="auto" w:fill="auto"/>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Pseudognaphalium</w:t>
            </w:r>
            <w:proofErr w:type="spellEnd"/>
            <w:r w:rsidRPr="00E37537">
              <w:rPr>
                <w:rFonts w:eastAsia="Times New Roman" w:cs="Times New Roman"/>
                <w:sz w:val="18"/>
                <w:szCs w:val="18"/>
              </w:rPr>
              <w:t xml:space="preserve"> </w:t>
            </w:r>
            <w:proofErr w:type="spellStart"/>
            <w:r w:rsidRPr="00E37537">
              <w:rPr>
                <w:rFonts w:eastAsia="Times New Roman" w:cs="Times New Roman"/>
                <w:sz w:val="18"/>
                <w:szCs w:val="18"/>
              </w:rPr>
              <w:t>inornatum</w:t>
            </w:r>
            <w:proofErr w:type="spellEnd"/>
            <w:r w:rsidRPr="00E37537">
              <w:rPr>
                <w:rFonts w:eastAsia="Times New Roman" w:cs="Times New Roman"/>
                <w:sz w:val="18"/>
                <w:szCs w:val="18"/>
              </w:rPr>
              <w:t xml:space="preserve"> (DC.) </w:t>
            </w:r>
            <w:proofErr w:type="spellStart"/>
            <w:r w:rsidRPr="00E37537">
              <w:rPr>
                <w:rFonts w:eastAsia="Times New Roman" w:cs="Times New Roman"/>
                <w:sz w:val="18"/>
                <w:szCs w:val="18"/>
              </w:rPr>
              <w:t>Anderb</w:t>
            </w:r>
            <w:proofErr w:type="spellEnd"/>
            <w:r w:rsidRPr="00E37537">
              <w:rPr>
                <w:rFonts w:eastAsia="Times New Roman" w:cs="Times New Roman"/>
                <w:sz w:val="18"/>
                <w:szCs w:val="18"/>
              </w:rPr>
              <w:t>.</w:t>
            </w:r>
          </w:p>
        </w:tc>
        <w:tc>
          <w:tcPr>
            <w:tcW w:w="2700" w:type="dxa"/>
            <w:vMerge w:val="restart"/>
          </w:tcPr>
          <w:p w:rsidR="00883412" w:rsidRPr="00E37537" w:rsidRDefault="00883412" w:rsidP="00E37537">
            <w:pPr>
              <w:spacing w:after="0" w:line="240" w:lineRule="auto"/>
              <w:rPr>
                <w:rFonts w:eastAsia="Times New Roman" w:cs="Times New Roman"/>
                <w:sz w:val="18"/>
                <w:szCs w:val="18"/>
              </w:rPr>
            </w:pPr>
            <w:r>
              <w:rPr>
                <w:rFonts w:eastAsia="Times New Roman" w:cs="Times New Roman"/>
                <w:sz w:val="18"/>
                <w:szCs w:val="18"/>
              </w:rPr>
              <w:t xml:space="preserve">Great disagreement about </w:t>
            </w:r>
            <w:proofErr w:type="spellStart"/>
            <w:r>
              <w:rPr>
                <w:rFonts w:eastAsia="Times New Roman" w:cs="Times New Roman"/>
                <w:sz w:val="18"/>
                <w:szCs w:val="18"/>
              </w:rPr>
              <w:t>Pseudognaphalium</w:t>
            </w:r>
            <w:proofErr w:type="spellEnd"/>
            <w:r>
              <w:rPr>
                <w:rFonts w:eastAsia="Times New Roman" w:cs="Times New Roman"/>
                <w:sz w:val="18"/>
                <w:szCs w:val="18"/>
              </w:rPr>
              <w:t xml:space="preserve">, a genus established in 1991 by </w:t>
            </w:r>
            <w:proofErr w:type="spellStart"/>
            <w:r>
              <w:rPr>
                <w:rFonts w:eastAsia="Times New Roman" w:cs="Times New Roman"/>
                <w:sz w:val="18"/>
                <w:szCs w:val="18"/>
              </w:rPr>
              <w:t>Anderb</w:t>
            </w:r>
            <w:proofErr w:type="spellEnd"/>
            <w:r>
              <w:rPr>
                <w:rFonts w:eastAsia="Times New Roman" w:cs="Times New Roman"/>
                <w:sz w:val="18"/>
                <w:szCs w:val="18"/>
              </w:rPr>
              <w:t xml:space="preserve">. and perhaps other publ. </w:t>
            </w:r>
          </w:p>
        </w:tc>
      </w:tr>
      <w:tr w:rsidR="00883412" w:rsidRPr="00E37537" w:rsidTr="00E37537">
        <w:trPr>
          <w:trHeight w:val="765"/>
        </w:trPr>
        <w:tc>
          <w:tcPr>
            <w:tcW w:w="1265" w:type="dxa"/>
            <w:shd w:val="clear" w:color="auto" w:fill="auto"/>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Pseudognaphalium</w:t>
            </w:r>
            <w:proofErr w:type="spellEnd"/>
          </w:p>
        </w:tc>
        <w:tc>
          <w:tcPr>
            <w:tcW w:w="1350" w:type="dxa"/>
            <w:shd w:val="clear" w:color="auto" w:fill="auto"/>
            <w:hideMark/>
          </w:tcPr>
          <w:p w:rsidR="00883412" w:rsidRPr="00E37537" w:rsidRDefault="00883412" w:rsidP="00E37537">
            <w:pPr>
              <w:spacing w:after="0" w:line="240" w:lineRule="auto"/>
              <w:rPr>
                <w:rFonts w:eastAsia="Times New Roman" w:cs="Times New Roman"/>
                <w:sz w:val="18"/>
                <w:szCs w:val="18"/>
              </w:rPr>
            </w:pPr>
            <w:r w:rsidRPr="00E37537">
              <w:rPr>
                <w:rFonts w:eastAsia="Times New Roman" w:cs="Times New Roman"/>
                <w:sz w:val="18"/>
                <w:szCs w:val="18"/>
              </w:rPr>
              <w:t> </w:t>
            </w:r>
            <w:proofErr w:type="spellStart"/>
            <w:r w:rsidRPr="00E37537">
              <w:rPr>
                <w:rFonts w:eastAsia="Times New Roman" w:cs="Times New Roman"/>
                <w:sz w:val="18"/>
                <w:szCs w:val="18"/>
              </w:rPr>
              <w:t>semiamplexicaule</w:t>
            </w:r>
            <w:proofErr w:type="spellEnd"/>
            <w:r w:rsidRPr="00E37537">
              <w:rPr>
                <w:rFonts w:eastAsia="Times New Roman" w:cs="Times New Roman"/>
                <w:sz w:val="18"/>
                <w:szCs w:val="18"/>
              </w:rPr>
              <w:t> </w:t>
            </w:r>
          </w:p>
        </w:tc>
        <w:tc>
          <w:tcPr>
            <w:tcW w:w="2700" w:type="dxa"/>
            <w:shd w:val="clear" w:color="auto" w:fill="auto"/>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Pseudognaphalium</w:t>
            </w:r>
            <w:proofErr w:type="spellEnd"/>
            <w:r w:rsidRPr="00E37537">
              <w:rPr>
                <w:rFonts w:eastAsia="Times New Roman" w:cs="Times New Roman"/>
                <w:sz w:val="18"/>
                <w:szCs w:val="18"/>
              </w:rPr>
              <w:t xml:space="preserve"> </w:t>
            </w:r>
            <w:proofErr w:type="spellStart"/>
            <w:r w:rsidRPr="00E37537">
              <w:rPr>
                <w:rFonts w:eastAsia="Times New Roman" w:cs="Times New Roman"/>
                <w:sz w:val="18"/>
                <w:szCs w:val="18"/>
              </w:rPr>
              <w:t>roseum</w:t>
            </w:r>
            <w:proofErr w:type="spellEnd"/>
            <w:r w:rsidRPr="00E37537">
              <w:rPr>
                <w:rFonts w:eastAsia="Times New Roman" w:cs="Times New Roman"/>
                <w:sz w:val="18"/>
                <w:szCs w:val="18"/>
              </w:rPr>
              <w:t> (</w:t>
            </w:r>
            <w:proofErr w:type="spellStart"/>
            <w:r w:rsidRPr="00E37537">
              <w:rPr>
                <w:rFonts w:eastAsia="Times New Roman" w:cs="Times New Roman"/>
                <w:sz w:val="18"/>
                <w:szCs w:val="18"/>
              </w:rPr>
              <w:t>Kunth</w:t>
            </w:r>
            <w:proofErr w:type="spellEnd"/>
            <w:r w:rsidRPr="00E37537">
              <w:rPr>
                <w:rFonts w:eastAsia="Times New Roman" w:cs="Times New Roman"/>
                <w:sz w:val="18"/>
                <w:szCs w:val="18"/>
              </w:rPr>
              <w:t xml:space="preserve">) </w:t>
            </w:r>
            <w:proofErr w:type="spellStart"/>
            <w:r w:rsidRPr="00E37537">
              <w:rPr>
                <w:rFonts w:eastAsia="Times New Roman" w:cs="Times New Roman"/>
                <w:sz w:val="18"/>
                <w:szCs w:val="18"/>
              </w:rPr>
              <w:t>Anderb</w:t>
            </w:r>
            <w:proofErr w:type="spellEnd"/>
            <w:r w:rsidRPr="00E37537">
              <w:rPr>
                <w:rFonts w:eastAsia="Times New Roman" w:cs="Times New Roman"/>
                <w:sz w:val="18"/>
                <w:szCs w:val="18"/>
              </w:rPr>
              <w:t>.</w:t>
            </w:r>
          </w:p>
        </w:tc>
        <w:tc>
          <w:tcPr>
            <w:tcW w:w="2700" w:type="dxa"/>
            <w:vMerge/>
          </w:tcPr>
          <w:p w:rsidR="00883412" w:rsidRPr="00E37537" w:rsidRDefault="00883412" w:rsidP="00E37537">
            <w:pPr>
              <w:spacing w:after="0" w:line="240" w:lineRule="auto"/>
              <w:rPr>
                <w:rFonts w:eastAsia="Times New Roman" w:cs="Times New Roman"/>
                <w:sz w:val="18"/>
                <w:szCs w:val="18"/>
              </w:rPr>
            </w:pPr>
          </w:p>
        </w:tc>
      </w:tr>
      <w:tr w:rsidR="00883412" w:rsidRPr="00E37537" w:rsidTr="00E37537">
        <w:trPr>
          <w:trHeight w:val="765"/>
        </w:trPr>
        <w:tc>
          <w:tcPr>
            <w:tcW w:w="1265" w:type="dxa"/>
            <w:shd w:val="clear" w:color="auto" w:fill="auto"/>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Pseudognaphalium</w:t>
            </w:r>
            <w:proofErr w:type="spellEnd"/>
          </w:p>
        </w:tc>
        <w:tc>
          <w:tcPr>
            <w:tcW w:w="1350" w:type="dxa"/>
            <w:shd w:val="clear" w:color="auto" w:fill="auto"/>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brachypterum</w:t>
            </w:r>
            <w:proofErr w:type="spellEnd"/>
          </w:p>
        </w:tc>
        <w:tc>
          <w:tcPr>
            <w:tcW w:w="2700" w:type="dxa"/>
            <w:shd w:val="clear" w:color="auto" w:fill="auto"/>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Pseudognaphalium</w:t>
            </w:r>
            <w:proofErr w:type="spellEnd"/>
            <w:r w:rsidRPr="00E37537">
              <w:rPr>
                <w:rFonts w:eastAsia="Times New Roman" w:cs="Times New Roman"/>
                <w:sz w:val="18"/>
                <w:szCs w:val="18"/>
              </w:rPr>
              <w:t xml:space="preserve"> </w:t>
            </w:r>
            <w:proofErr w:type="spellStart"/>
            <w:r w:rsidRPr="00E37537">
              <w:rPr>
                <w:rFonts w:eastAsia="Times New Roman" w:cs="Times New Roman"/>
                <w:sz w:val="18"/>
                <w:szCs w:val="18"/>
              </w:rPr>
              <w:t>ehrenbergianum</w:t>
            </w:r>
            <w:proofErr w:type="spellEnd"/>
            <w:r w:rsidRPr="00E37537">
              <w:rPr>
                <w:rFonts w:eastAsia="Times New Roman" w:cs="Times New Roman"/>
                <w:sz w:val="18"/>
                <w:szCs w:val="18"/>
              </w:rPr>
              <w:t xml:space="preserve"> (Sch. </w:t>
            </w:r>
            <w:proofErr w:type="spellStart"/>
            <w:r w:rsidRPr="00E37537">
              <w:rPr>
                <w:rFonts w:eastAsia="Times New Roman" w:cs="Times New Roman"/>
                <w:sz w:val="18"/>
                <w:szCs w:val="18"/>
              </w:rPr>
              <w:t>Bip</w:t>
            </w:r>
            <w:proofErr w:type="spellEnd"/>
            <w:r w:rsidRPr="00E37537">
              <w:rPr>
                <w:rFonts w:eastAsia="Times New Roman" w:cs="Times New Roman"/>
                <w:sz w:val="18"/>
                <w:szCs w:val="18"/>
              </w:rPr>
              <w:t xml:space="preserve">. ex </w:t>
            </w:r>
            <w:proofErr w:type="spellStart"/>
            <w:r w:rsidRPr="00E37537">
              <w:rPr>
                <w:rFonts w:eastAsia="Times New Roman" w:cs="Times New Roman"/>
                <w:sz w:val="18"/>
                <w:szCs w:val="18"/>
              </w:rPr>
              <w:t>Klatt</w:t>
            </w:r>
            <w:proofErr w:type="spellEnd"/>
            <w:r w:rsidRPr="00E37537">
              <w:rPr>
                <w:rFonts w:eastAsia="Times New Roman" w:cs="Times New Roman"/>
                <w:sz w:val="18"/>
                <w:szCs w:val="18"/>
              </w:rPr>
              <w:t xml:space="preserve">) Hinojosa &amp; </w:t>
            </w:r>
            <w:proofErr w:type="spellStart"/>
            <w:r w:rsidRPr="00E37537">
              <w:rPr>
                <w:rFonts w:eastAsia="Times New Roman" w:cs="Times New Roman"/>
                <w:sz w:val="18"/>
                <w:szCs w:val="18"/>
              </w:rPr>
              <w:t>Villaseñor</w:t>
            </w:r>
            <w:proofErr w:type="spellEnd"/>
          </w:p>
        </w:tc>
        <w:tc>
          <w:tcPr>
            <w:tcW w:w="2700" w:type="dxa"/>
            <w:vMerge/>
          </w:tcPr>
          <w:p w:rsidR="00883412" w:rsidRPr="00E37537" w:rsidRDefault="00883412" w:rsidP="00E37537">
            <w:pPr>
              <w:spacing w:after="0" w:line="240" w:lineRule="auto"/>
              <w:rPr>
                <w:rFonts w:eastAsia="Times New Roman" w:cs="Times New Roman"/>
                <w:sz w:val="18"/>
                <w:szCs w:val="18"/>
              </w:rPr>
            </w:pPr>
          </w:p>
        </w:tc>
      </w:tr>
      <w:tr w:rsidR="00883412" w:rsidRPr="00E37537" w:rsidTr="00E37537">
        <w:trPr>
          <w:trHeight w:val="765"/>
        </w:trPr>
        <w:tc>
          <w:tcPr>
            <w:tcW w:w="1265" w:type="dxa"/>
            <w:shd w:val="clear" w:color="auto" w:fill="auto"/>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Pseudognaphalium</w:t>
            </w:r>
            <w:proofErr w:type="spellEnd"/>
          </w:p>
        </w:tc>
        <w:tc>
          <w:tcPr>
            <w:tcW w:w="1350" w:type="dxa"/>
            <w:shd w:val="clear" w:color="auto" w:fill="auto"/>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brachypterum</w:t>
            </w:r>
            <w:proofErr w:type="spellEnd"/>
          </w:p>
        </w:tc>
        <w:tc>
          <w:tcPr>
            <w:tcW w:w="2700" w:type="dxa"/>
            <w:shd w:val="clear" w:color="auto" w:fill="auto"/>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Pseudognaphalium</w:t>
            </w:r>
            <w:proofErr w:type="spellEnd"/>
            <w:r w:rsidRPr="00E37537">
              <w:rPr>
                <w:rFonts w:eastAsia="Times New Roman" w:cs="Times New Roman"/>
                <w:sz w:val="18"/>
                <w:szCs w:val="18"/>
              </w:rPr>
              <w:t xml:space="preserve"> </w:t>
            </w:r>
            <w:proofErr w:type="spellStart"/>
            <w:r w:rsidRPr="00E37537">
              <w:rPr>
                <w:rFonts w:eastAsia="Times New Roman" w:cs="Times New Roman"/>
                <w:sz w:val="18"/>
                <w:szCs w:val="18"/>
              </w:rPr>
              <w:t>elegans</w:t>
            </w:r>
            <w:proofErr w:type="spellEnd"/>
            <w:r w:rsidRPr="00E37537">
              <w:rPr>
                <w:rFonts w:eastAsia="Times New Roman" w:cs="Times New Roman"/>
                <w:sz w:val="18"/>
                <w:szCs w:val="18"/>
              </w:rPr>
              <w:t> (</w:t>
            </w:r>
            <w:proofErr w:type="spellStart"/>
            <w:r w:rsidRPr="00E37537">
              <w:rPr>
                <w:rFonts w:eastAsia="Times New Roman" w:cs="Times New Roman"/>
                <w:sz w:val="18"/>
                <w:szCs w:val="18"/>
              </w:rPr>
              <w:t>Kunth</w:t>
            </w:r>
            <w:proofErr w:type="spellEnd"/>
            <w:r w:rsidRPr="00E37537">
              <w:rPr>
                <w:rFonts w:eastAsia="Times New Roman" w:cs="Times New Roman"/>
                <w:sz w:val="18"/>
                <w:szCs w:val="18"/>
              </w:rPr>
              <w:t xml:space="preserve">) </w:t>
            </w:r>
            <w:proofErr w:type="spellStart"/>
            <w:r w:rsidRPr="00E37537">
              <w:rPr>
                <w:rFonts w:eastAsia="Times New Roman" w:cs="Times New Roman"/>
                <w:sz w:val="18"/>
                <w:szCs w:val="18"/>
              </w:rPr>
              <w:t>Kartesz</w:t>
            </w:r>
            <w:proofErr w:type="spellEnd"/>
          </w:p>
        </w:tc>
        <w:tc>
          <w:tcPr>
            <w:tcW w:w="2700" w:type="dxa"/>
            <w:vMerge/>
          </w:tcPr>
          <w:p w:rsidR="00883412" w:rsidRPr="00E37537" w:rsidRDefault="00883412" w:rsidP="00E37537">
            <w:pPr>
              <w:spacing w:after="0" w:line="240" w:lineRule="auto"/>
              <w:rPr>
                <w:rFonts w:eastAsia="Times New Roman" w:cs="Times New Roman"/>
                <w:sz w:val="18"/>
                <w:szCs w:val="18"/>
              </w:rPr>
            </w:pPr>
          </w:p>
        </w:tc>
      </w:tr>
      <w:tr w:rsidR="00883412" w:rsidRPr="00E37537" w:rsidTr="00E37537">
        <w:trPr>
          <w:trHeight w:val="765"/>
        </w:trPr>
        <w:tc>
          <w:tcPr>
            <w:tcW w:w="1265" w:type="dxa"/>
            <w:shd w:val="clear" w:color="auto" w:fill="auto"/>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Pseudognaphalium</w:t>
            </w:r>
            <w:proofErr w:type="spellEnd"/>
          </w:p>
        </w:tc>
        <w:tc>
          <w:tcPr>
            <w:tcW w:w="1350" w:type="dxa"/>
            <w:shd w:val="clear" w:color="auto" w:fill="auto"/>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chartaceum</w:t>
            </w:r>
            <w:proofErr w:type="spellEnd"/>
          </w:p>
        </w:tc>
        <w:tc>
          <w:tcPr>
            <w:tcW w:w="2700" w:type="dxa"/>
            <w:shd w:val="clear" w:color="auto" w:fill="auto"/>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Pseudognaphalium</w:t>
            </w:r>
            <w:proofErr w:type="spellEnd"/>
            <w:r w:rsidRPr="00E37537">
              <w:rPr>
                <w:rFonts w:eastAsia="Times New Roman" w:cs="Times New Roman"/>
                <w:sz w:val="18"/>
                <w:szCs w:val="18"/>
              </w:rPr>
              <w:t xml:space="preserve"> </w:t>
            </w:r>
            <w:proofErr w:type="spellStart"/>
            <w:r w:rsidRPr="00E37537">
              <w:rPr>
                <w:rFonts w:eastAsia="Times New Roman" w:cs="Times New Roman"/>
                <w:sz w:val="18"/>
                <w:szCs w:val="18"/>
              </w:rPr>
              <w:t>elegans</w:t>
            </w:r>
            <w:proofErr w:type="spellEnd"/>
            <w:r w:rsidRPr="00E37537">
              <w:rPr>
                <w:rFonts w:eastAsia="Times New Roman" w:cs="Times New Roman"/>
                <w:sz w:val="18"/>
                <w:szCs w:val="18"/>
              </w:rPr>
              <w:t> (</w:t>
            </w:r>
            <w:proofErr w:type="spellStart"/>
            <w:r w:rsidRPr="00E37537">
              <w:rPr>
                <w:rFonts w:eastAsia="Times New Roman" w:cs="Times New Roman"/>
                <w:sz w:val="18"/>
                <w:szCs w:val="18"/>
              </w:rPr>
              <w:t>Kunth</w:t>
            </w:r>
            <w:proofErr w:type="spellEnd"/>
            <w:r w:rsidRPr="00E37537">
              <w:rPr>
                <w:rFonts w:eastAsia="Times New Roman" w:cs="Times New Roman"/>
                <w:sz w:val="18"/>
                <w:szCs w:val="18"/>
              </w:rPr>
              <w:t xml:space="preserve">) </w:t>
            </w:r>
            <w:proofErr w:type="spellStart"/>
            <w:r w:rsidRPr="00E37537">
              <w:rPr>
                <w:rFonts w:eastAsia="Times New Roman" w:cs="Times New Roman"/>
                <w:sz w:val="18"/>
                <w:szCs w:val="18"/>
              </w:rPr>
              <w:t>Kartesz</w:t>
            </w:r>
            <w:proofErr w:type="spellEnd"/>
          </w:p>
        </w:tc>
        <w:tc>
          <w:tcPr>
            <w:tcW w:w="2700" w:type="dxa"/>
            <w:vMerge/>
          </w:tcPr>
          <w:p w:rsidR="00883412" w:rsidRPr="00E37537" w:rsidRDefault="00883412" w:rsidP="00E37537">
            <w:pPr>
              <w:spacing w:after="0" w:line="240" w:lineRule="auto"/>
              <w:rPr>
                <w:rFonts w:eastAsia="Times New Roman" w:cs="Times New Roman"/>
                <w:sz w:val="18"/>
                <w:szCs w:val="18"/>
              </w:rPr>
            </w:pPr>
          </w:p>
        </w:tc>
      </w:tr>
      <w:tr w:rsidR="00883412" w:rsidRPr="00E37537" w:rsidTr="00E37537">
        <w:trPr>
          <w:trHeight w:val="1020"/>
        </w:trPr>
        <w:tc>
          <w:tcPr>
            <w:tcW w:w="1265" w:type="dxa"/>
            <w:shd w:val="clear" w:color="auto" w:fill="auto"/>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Pseudognaphalium</w:t>
            </w:r>
            <w:proofErr w:type="spellEnd"/>
          </w:p>
        </w:tc>
        <w:tc>
          <w:tcPr>
            <w:tcW w:w="1350" w:type="dxa"/>
            <w:shd w:val="clear" w:color="auto" w:fill="auto"/>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leucocephalum</w:t>
            </w:r>
            <w:proofErr w:type="spellEnd"/>
          </w:p>
        </w:tc>
        <w:tc>
          <w:tcPr>
            <w:tcW w:w="2700" w:type="dxa"/>
            <w:shd w:val="clear" w:color="auto" w:fill="auto"/>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Pseudognaphalium</w:t>
            </w:r>
            <w:proofErr w:type="spellEnd"/>
            <w:r w:rsidRPr="00E37537">
              <w:rPr>
                <w:rFonts w:eastAsia="Times New Roman" w:cs="Times New Roman"/>
                <w:sz w:val="18"/>
                <w:szCs w:val="18"/>
              </w:rPr>
              <w:t xml:space="preserve"> </w:t>
            </w:r>
            <w:proofErr w:type="spellStart"/>
            <w:r w:rsidRPr="00E37537">
              <w:rPr>
                <w:rFonts w:eastAsia="Times New Roman" w:cs="Times New Roman"/>
                <w:sz w:val="18"/>
                <w:szCs w:val="18"/>
              </w:rPr>
              <w:t>ehrenbergianum</w:t>
            </w:r>
            <w:proofErr w:type="spellEnd"/>
            <w:r w:rsidRPr="00E37537">
              <w:rPr>
                <w:rFonts w:eastAsia="Times New Roman" w:cs="Times New Roman"/>
                <w:sz w:val="18"/>
                <w:szCs w:val="18"/>
              </w:rPr>
              <w:t xml:space="preserve"> (Sch. </w:t>
            </w:r>
            <w:proofErr w:type="spellStart"/>
            <w:r w:rsidRPr="00E37537">
              <w:rPr>
                <w:rFonts w:eastAsia="Times New Roman" w:cs="Times New Roman"/>
                <w:sz w:val="18"/>
                <w:szCs w:val="18"/>
              </w:rPr>
              <w:t>Bip</w:t>
            </w:r>
            <w:proofErr w:type="spellEnd"/>
            <w:r w:rsidRPr="00E37537">
              <w:rPr>
                <w:rFonts w:eastAsia="Times New Roman" w:cs="Times New Roman"/>
                <w:sz w:val="18"/>
                <w:szCs w:val="18"/>
              </w:rPr>
              <w:t xml:space="preserve">. ex </w:t>
            </w:r>
            <w:proofErr w:type="spellStart"/>
            <w:r w:rsidRPr="00E37537">
              <w:rPr>
                <w:rFonts w:eastAsia="Times New Roman" w:cs="Times New Roman"/>
                <w:sz w:val="18"/>
                <w:szCs w:val="18"/>
              </w:rPr>
              <w:t>Klatt</w:t>
            </w:r>
            <w:proofErr w:type="spellEnd"/>
            <w:r w:rsidRPr="00E37537">
              <w:rPr>
                <w:rFonts w:eastAsia="Times New Roman" w:cs="Times New Roman"/>
                <w:sz w:val="18"/>
                <w:szCs w:val="18"/>
              </w:rPr>
              <w:t xml:space="preserve">) Hinojosa &amp; </w:t>
            </w:r>
            <w:proofErr w:type="spellStart"/>
            <w:r w:rsidRPr="00E37537">
              <w:rPr>
                <w:rFonts w:eastAsia="Times New Roman" w:cs="Times New Roman"/>
                <w:sz w:val="18"/>
                <w:szCs w:val="18"/>
              </w:rPr>
              <w:t>Villaseñor</w:t>
            </w:r>
            <w:proofErr w:type="spellEnd"/>
          </w:p>
        </w:tc>
        <w:tc>
          <w:tcPr>
            <w:tcW w:w="2700" w:type="dxa"/>
            <w:vMerge/>
          </w:tcPr>
          <w:p w:rsidR="00883412" w:rsidRPr="00E37537" w:rsidRDefault="00883412" w:rsidP="00E37537">
            <w:pPr>
              <w:spacing w:after="0" w:line="240" w:lineRule="auto"/>
              <w:rPr>
                <w:rFonts w:eastAsia="Times New Roman" w:cs="Times New Roman"/>
                <w:sz w:val="18"/>
                <w:szCs w:val="18"/>
              </w:rPr>
            </w:pPr>
          </w:p>
        </w:tc>
      </w:tr>
      <w:tr w:rsidR="00883412" w:rsidRPr="00E37537" w:rsidTr="00E37537">
        <w:trPr>
          <w:trHeight w:val="765"/>
        </w:trPr>
        <w:tc>
          <w:tcPr>
            <w:tcW w:w="1265" w:type="dxa"/>
            <w:shd w:val="clear" w:color="auto" w:fill="auto"/>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Pseudognaphalium</w:t>
            </w:r>
            <w:proofErr w:type="spellEnd"/>
          </w:p>
        </w:tc>
        <w:tc>
          <w:tcPr>
            <w:tcW w:w="1350" w:type="dxa"/>
            <w:shd w:val="clear" w:color="auto" w:fill="auto"/>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leucocephalum</w:t>
            </w:r>
            <w:proofErr w:type="spellEnd"/>
          </w:p>
        </w:tc>
        <w:tc>
          <w:tcPr>
            <w:tcW w:w="2700" w:type="dxa"/>
            <w:shd w:val="clear" w:color="auto" w:fill="auto"/>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Pseudognaphalium</w:t>
            </w:r>
            <w:proofErr w:type="spellEnd"/>
            <w:r w:rsidRPr="00E37537">
              <w:rPr>
                <w:rFonts w:eastAsia="Times New Roman" w:cs="Times New Roman"/>
                <w:sz w:val="18"/>
                <w:szCs w:val="18"/>
              </w:rPr>
              <w:t xml:space="preserve"> </w:t>
            </w:r>
            <w:proofErr w:type="spellStart"/>
            <w:r w:rsidRPr="00E37537">
              <w:rPr>
                <w:rFonts w:eastAsia="Times New Roman" w:cs="Times New Roman"/>
                <w:sz w:val="18"/>
                <w:szCs w:val="18"/>
              </w:rPr>
              <w:t>ehrenbergianum</w:t>
            </w:r>
            <w:proofErr w:type="spellEnd"/>
            <w:r w:rsidRPr="00E37537">
              <w:rPr>
                <w:rFonts w:eastAsia="Times New Roman" w:cs="Times New Roman"/>
                <w:sz w:val="18"/>
                <w:szCs w:val="18"/>
              </w:rPr>
              <w:t xml:space="preserve"> (Sch. </w:t>
            </w:r>
            <w:proofErr w:type="spellStart"/>
            <w:r w:rsidRPr="00E37537">
              <w:rPr>
                <w:rFonts w:eastAsia="Times New Roman" w:cs="Times New Roman"/>
                <w:sz w:val="18"/>
                <w:szCs w:val="18"/>
              </w:rPr>
              <w:t>Bip</w:t>
            </w:r>
            <w:proofErr w:type="spellEnd"/>
            <w:r w:rsidRPr="00E37537">
              <w:rPr>
                <w:rFonts w:eastAsia="Times New Roman" w:cs="Times New Roman"/>
                <w:sz w:val="18"/>
                <w:szCs w:val="18"/>
              </w:rPr>
              <w:t xml:space="preserve">. ex </w:t>
            </w:r>
            <w:proofErr w:type="spellStart"/>
            <w:r w:rsidRPr="00E37537">
              <w:rPr>
                <w:rFonts w:eastAsia="Times New Roman" w:cs="Times New Roman"/>
                <w:sz w:val="18"/>
                <w:szCs w:val="18"/>
              </w:rPr>
              <w:t>Klatt</w:t>
            </w:r>
            <w:proofErr w:type="spellEnd"/>
            <w:r w:rsidRPr="00E37537">
              <w:rPr>
                <w:rFonts w:eastAsia="Times New Roman" w:cs="Times New Roman"/>
                <w:sz w:val="18"/>
                <w:szCs w:val="18"/>
              </w:rPr>
              <w:t xml:space="preserve">) Hinojosa &amp; </w:t>
            </w:r>
            <w:proofErr w:type="spellStart"/>
            <w:r w:rsidRPr="00E37537">
              <w:rPr>
                <w:rFonts w:eastAsia="Times New Roman" w:cs="Times New Roman"/>
                <w:sz w:val="18"/>
                <w:szCs w:val="18"/>
              </w:rPr>
              <w:t>Villaseñor</w:t>
            </w:r>
            <w:proofErr w:type="spellEnd"/>
          </w:p>
        </w:tc>
        <w:tc>
          <w:tcPr>
            <w:tcW w:w="2700" w:type="dxa"/>
            <w:vMerge/>
          </w:tcPr>
          <w:p w:rsidR="00883412" w:rsidRPr="00E37537" w:rsidRDefault="00883412" w:rsidP="00E37537">
            <w:pPr>
              <w:spacing w:after="0" w:line="240" w:lineRule="auto"/>
              <w:rPr>
                <w:rFonts w:eastAsia="Times New Roman" w:cs="Times New Roman"/>
                <w:sz w:val="18"/>
                <w:szCs w:val="18"/>
              </w:rPr>
            </w:pPr>
          </w:p>
        </w:tc>
      </w:tr>
      <w:tr w:rsidR="00883412" w:rsidRPr="00E37537" w:rsidTr="00E37537">
        <w:trPr>
          <w:trHeight w:val="510"/>
        </w:trPr>
        <w:tc>
          <w:tcPr>
            <w:tcW w:w="1265" w:type="dxa"/>
            <w:shd w:val="clear" w:color="auto" w:fill="auto"/>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lastRenderedPageBreak/>
              <w:t>Pseudognaphalium</w:t>
            </w:r>
            <w:proofErr w:type="spellEnd"/>
            <w:r w:rsidRPr="00E37537">
              <w:rPr>
                <w:rFonts w:eastAsia="Times New Roman" w:cs="Times New Roman"/>
                <w:sz w:val="18"/>
                <w:szCs w:val="18"/>
              </w:rPr>
              <w:t xml:space="preserve"> </w:t>
            </w:r>
          </w:p>
        </w:tc>
        <w:tc>
          <w:tcPr>
            <w:tcW w:w="1350" w:type="dxa"/>
            <w:shd w:val="clear" w:color="auto" w:fill="auto"/>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semiamplexicaule</w:t>
            </w:r>
            <w:proofErr w:type="spellEnd"/>
            <w:r w:rsidRPr="00E37537">
              <w:rPr>
                <w:rFonts w:eastAsia="Times New Roman" w:cs="Times New Roman"/>
                <w:sz w:val="18"/>
                <w:szCs w:val="18"/>
              </w:rPr>
              <w:t xml:space="preserve"> </w:t>
            </w:r>
          </w:p>
        </w:tc>
        <w:tc>
          <w:tcPr>
            <w:tcW w:w="2700" w:type="dxa"/>
            <w:shd w:val="clear" w:color="auto" w:fill="auto"/>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Pseudognaphalium</w:t>
            </w:r>
            <w:proofErr w:type="spellEnd"/>
            <w:r w:rsidRPr="00E37537">
              <w:rPr>
                <w:rFonts w:eastAsia="Times New Roman" w:cs="Times New Roman"/>
                <w:sz w:val="18"/>
                <w:szCs w:val="18"/>
              </w:rPr>
              <w:t xml:space="preserve"> </w:t>
            </w:r>
            <w:proofErr w:type="spellStart"/>
            <w:r w:rsidRPr="00E37537">
              <w:rPr>
                <w:rFonts w:eastAsia="Times New Roman" w:cs="Times New Roman"/>
                <w:sz w:val="18"/>
                <w:szCs w:val="18"/>
              </w:rPr>
              <w:t>elegans</w:t>
            </w:r>
            <w:proofErr w:type="spellEnd"/>
            <w:r w:rsidRPr="00E37537">
              <w:rPr>
                <w:rFonts w:eastAsia="Times New Roman" w:cs="Times New Roman"/>
                <w:sz w:val="18"/>
                <w:szCs w:val="18"/>
              </w:rPr>
              <w:t> (</w:t>
            </w:r>
            <w:proofErr w:type="spellStart"/>
            <w:r w:rsidRPr="00E37537">
              <w:rPr>
                <w:rFonts w:eastAsia="Times New Roman" w:cs="Times New Roman"/>
                <w:sz w:val="18"/>
                <w:szCs w:val="18"/>
              </w:rPr>
              <w:t>Kunth</w:t>
            </w:r>
            <w:proofErr w:type="spellEnd"/>
            <w:r w:rsidRPr="00E37537">
              <w:rPr>
                <w:rFonts w:eastAsia="Times New Roman" w:cs="Times New Roman"/>
                <w:sz w:val="18"/>
                <w:szCs w:val="18"/>
              </w:rPr>
              <w:t xml:space="preserve">) </w:t>
            </w:r>
            <w:proofErr w:type="spellStart"/>
            <w:r w:rsidRPr="00E37537">
              <w:rPr>
                <w:rFonts w:eastAsia="Times New Roman" w:cs="Times New Roman"/>
                <w:sz w:val="18"/>
                <w:szCs w:val="18"/>
              </w:rPr>
              <w:t>Kartesz</w:t>
            </w:r>
            <w:proofErr w:type="spellEnd"/>
          </w:p>
        </w:tc>
        <w:tc>
          <w:tcPr>
            <w:tcW w:w="2700" w:type="dxa"/>
            <w:vMerge/>
          </w:tcPr>
          <w:p w:rsidR="00883412" w:rsidRPr="00E37537" w:rsidRDefault="00883412" w:rsidP="00E37537">
            <w:pPr>
              <w:spacing w:after="0" w:line="240" w:lineRule="auto"/>
              <w:rPr>
                <w:rFonts w:eastAsia="Times New Roman" w:cs="Times New Roman"/>
                <w:sz w:val="18"/>
                <w:szCs w:val="18"/>
              </w:rPr>
            </w:pPr>
          </w:p>
        </w:tc>
      </w:tr>
      <w:tr w:rsidR="00E37537" w:rsidRPr="00E37537" w:rsidTr="00883412">
        <w:trPr>
          <w:trHeight w:val="765"/>
        </w:trPr>
        <w:tc>
          <w:tcPr>
            <w:tcW w:w="1265" w:type="dxa"/>
            <w:shd w:val="clear" w:color="auto" w:fill="FBD4B4" w:themeFill="accent6" w:themeFillTint="66"/>
            <w:hideMark/>
          </w:tcPr>
          <w:p w:rsidR="00E37537" w:rsidRPr="00E37537" w:rsidRDefault="00E37537"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Senecio</w:t>
            </w:r>
            <w:proofErr w:type="spellEnd"/>
          </w:p>
        </w:tc>
        <w:tc>
          <w:tcPr>
            <w:tcW w:w="1350" w:type="dxa"/>
            <w:shd w:val="clear" w:color="auto" w:fill="FBD4B4" w:themeFill="accent6" w:themeFillTint="66"/>
            <w:hideMark/>
          </w:tcPr>
          <w:p w:rsidR="00E37537" w:rsidRPr="00E37537" w:rsidRDefault="00E37537"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cinerarioides</w:t>
            </w:r>
            <w:proofErr w:type="spellEnd"/>
          </w:p>
        </w:tc>
        <w:tc>
          <w:tcPr>
            <w:tcW w:w="2700" w:type="dxa"/>
            <w:shd w:val="clear" w:color="auto" w:fill="FBD4B4" w:themeFill="accent6" w:themeFillTint="66"/>
            <w:hideMark/>
          </w:tcPr>
          <w:p w:rsidR="00E37537" w:rsidRPr="00E37537" w:rsidRDefault="00E37537"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Senecio</w:t>
            </w:r>
            <w:proofErr w:type="spellEnd"/>
            <w:r w:rsidRPr="00E37537">
              <w:rPr>
                <w:rFonts w:eastAsia="Times New Roman" w:cs="Times New Roman"/>
                <w:sz w:val="18"/>
                <w:szCs w:val="18"/>
              </w:rPr>
              <w:t xml:space="preserve"> </w:t>
            </w:r>
            <w:proofErr w:type="spellStart"/>
            <w:r w:rsidRPr="00E37537">
              <w:rPr>
                <w:rFonts w:eastAsia="Times New Roman" w:cs="Times New Roman"/>
                <w:sz w:val="18"/>
                <w:szCs w:val="18"/>
              </w:rPr>
              <w:t>prionopterus</w:t>
            </w:r>
            <w:proofErr w:type="spellEnd"/>
            <w:r w:rsidRPr="00E37537">
              <w:rPr>
                <w:rFonts w:eastAsia="Times New Roman" w:cs="Times New Roman"/>
                <w:sz w:val="18"/>
                <w:szCs w:val="18"/>
              </w:rPr>
              <w:t xml:space="preserve"> </w:t>
            </w:r>
            <w:proofErr w:type="spellStart"/>
            <w:r w:rsidRPr="00E37537">
              <w:rPr>
                <w:rFonts w:eastAsia="Times New Roman" w:cs="Times New Roman"/>
                <w:sz w:val="18"/>
                <w:szCs w:val="18"/>
              </w:rPr>
              <w:t>B.L.Rob</w:t>
            </w:r>
            <w:proofErr w:type="spellEnd"/>
            <w:r w:rsidRPr="00E37537">
              <w:rPr>
                <w:rFonts w:eastAsia="Times New Roman" w:cs="Times New Roman"/>
                <w:sz w:val="18"/>
                <w:szCs w:val="18"/>
              </w:rPr>
              <w:t xml:space="preserve">. &amp; </w:t>
            </w:r>
            <w:proofErr w:type="spellStart"/>
            <w:r w:rsidRPr="00E37537">
              <w:rPr>
                <w:rFonts w:eastAsia="Times New Roman" w:cs="Times New Roman"/>
                <w:sz w:val="18"/>
                <w:szCs w:val="18"/>
              </w:rPr>
              <w:t>Greenm</w:t>
            </w:r>
            <w:proofErr w:type="spellEnd"/>
            <w:r w:rsidRPr="00E37537">
              <w:rPr>
                <w:rFonts w:eastAsia="Times New Roman" w:cs="Times New Roman"/>
                <w:sz w:val="18"/>
                <w:szCs w:val="18"/>
              </w:rPr>
              <w:t>.</w:t>
            </w:r>
          </w:p>
        </w:tc>
        <w:tc>
          <w:tcPr>
            <w:tcW w:w="2700" w:type="dxa"/>
            <w:shd w:val="clear" w:color="auto" w:fill="FBD4B4" w:themeFill="accent6" w:themeFillTint="66"/>
          </w:tcPr>
          <w:p w:rsidR="00E37537" w:rsidRPr="00E37537" w:rsidRDefault="00883412" w:rsidP="00E37537">
            <w:pPr>
              <w:spacing w:after="0" w:line="240" w:lineRule="auto"/>
              <w:rPr>
                <w:rFonts w:eastAsia="Times New Roman" w:cs="Times New Roman"/>
                <w:sz w:val="18"/>
                <w:szCs w:val="18"/>
              </w:rPr>
            </w:pPr>
            <w:r>
              <w:rPr>
                <w:rFonts w:eastAsia="Times New Roman" w:cs="Times New Roman"/>
                <w:sz w:val="18"/>
                <w:szCs w:val="18"/>
              </w:rPr>
              <w:t>Both are old and accepted species names.</w:t>
            </w:r>
          </w:p>
        </w:tc>
      </w:tr>
      <w:tr w:rsidR="00883412" w:rsidRPr="00E37537" w:rsidTr="00883412">
        <w:trPr>
          <w:trHeight w:val="510"/>
        </w:trPr>
        <w:tc>
          <w:tcPr>
            <w:tcW w:w="1265" w:type="dxa"/>
            <w:shd w:val="clear" w:color="auto" w:fill="FBD4B4" w:themeFill="accent6" w:themeFillTint="66"/>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Sigesbeckia</w:t>
            </w:r>
            <w:proofErr w:type="spellEnd"/>
          </w:p>
        </w:tc>
        <w:tc>
          <w:tcPr>
            <w:tcW w:w="1350" w:type="dxa"/>
            <w:shd w:val="clear" w:color="auto" w:fill="FBD4B4" w:themeFill="accent6" w:themeFillTint="66"/>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jorullensis</w:t>
            </w:r>
            <w:proofErr w:type="spellEnd"/>
          </w:p>
        </w:tc>
        <w:tc>
          <w:tcPr>
            <w:tcW w:w="2700" w:type="dxa"/>
            <w:shd w:val="clear" w:color="auto" w:fill="FBD4B4" w:themeFill="accent6" w:themeFillTint="66"/>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Sigesbeckia</w:t>
            </w:r>
            <w:proofErr w:type="spellEnd"/>
            <w:r w:rsidRPr="00E37537">
              <w:rPr>
                <w:rFonts w:eastAsia="Times New Roman" w:cs="Times New Roman"/>
                <w:sz w:val="18"/>
                <w:szCs w:val="18"/>
              </w:rPr>
              <w:t xml:space="preserve"> </w:t>
            </w:r>
            <w:proofErr w:type="spellStart"/>
            <w:r w:rsidRPr="00E37537">
              <w:rPr>
                <w:rFonts w:eastAsia="Times New Roman" w:cs="Times New Roman"/>
                <w:sz w:val="18"/>
                <w:szCs w:val="18"/>
              </w:rPr>
              <w:t>agrestis</w:t>
            </w:r>
            <w:proofErr w:type="spellEnd"/>
            <w:r w:rsidRPr="00E37537">
              <w:rPr>
                <w:rFonts w:eastAsia="Times New Roman" w:cs="Times New Roman"/>
                <w:sz w:val="18"/>
                <w:szCs w:val="18"/>
              </w:rPr>
              <w:t> </w:t>
            </w:r>
            <w:proofErr w:type="spellStart"/>
            <w:r w:rsidRPr="00E37537">
              <w:rPr>
                <w:rFonts w:eastAsia="Times New Roman" w:cs="Times New Roman"/>
                <w:sz w:val="18"/>
                <w:szCs w:val="18"/>
              </w:rPr>
              <w:t>Poepp</w:t>
            </w:r>
            <w:proofErr w:type="spellEnd"/>
            <w:r w:rsidRPr="00E37537">
              <w:rPr>
                <w:rFonts w:eastAsia="Times New Roman" w:cs="Times New Roman"/>
                <w:sz w:val="18"/>
                <w:szCs w:val="18"/>
              </w:rPr>
              <w:t xml:space="preserve">. &amp; </w:t>
            </w:r>
            <w:proofErr w:type="spellStart"/>
            <w:r w:rsidRPr="00E37537">
              <w:rPr>
                <w:rFonts w:eastAsia="Times New Roman" w:cs="Times New Roman"/>
                <w:sz w:val="18"/>
                <w:szCs w:val="18"/>
              </w:rPr>
              <w:t>Endl</w:t>
            </w:r>
            <w:proofErr w:type="spellEnd"/>
            <w:r w:rsidRPr="00E37537">
              <w:rPr>
                <w:rFonts w:eastAsia="Times New Roman" w:cs="Times New Roman"/>
                <w:sz w:val="18"/>
                <w:szCs w:val="18"/>
              </w:rPr>
              <w:t>.</w:t>
            </w:r>
          </w:p>
        </w:tc>
        <w:tc>
          <w:tcPr>
            <w:tcW w:w="2700" w:type="dxa"/>
            <w:vMerge w:val="restart"/>
            <w:shd w:val="clear" w:color="auto" w:fill="FBD4B4" w:themeFill="accent6" w:themeFillTint="66"/>
          </w:tcPr>
          <w:p w:rsidR="00883412" w:rsidRPr="00E37537" w:rsidRDefault="00883412" w:rsidP="00E37537">
            <w:pPr>
              <w:spacing w:after="0" w:line="240" w:lineRule="auto"/>
              <w:rPr>
                <w:rFonts w:eastAsia="Times New Roman" w:cs="Times New Roman"/>
                <w:sz w:val="18"/>
                <w:szCs w:val="18"/>
              </w:rPr>
            </w:pPr>
            <w:r w:rsidRPr="00A8433F">
              <w:rPr>
                <w:rFonts w:eastAsia="Times New Roman" w:cs="Times New Roman"/>
                <w:sz w:val="18"/>
                <w:szCs w:val="18"/>
              </w:rPr>
              <w:t>Both are old and accepted species names.</w:t>
            </w:r>
          </w:p>
        </w:tc>
      </w:tr>
      <w:tr w:rsidR="00883412" w:rsidRPr="00E37537" w:rsidTr="00883412">
        <w:trPr>
          <w:trHeight w:val="510"/>
        </w:trPr>
        <w:tc>
          <w:tcPr>
            <w:tcW w:w="1265" w:type="dxa"/>
            <w:shd w:val="clear" w:color="auto" w:fill="FBD4B4" w:themeFill="accent6" w:themeFillTint="66"/>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Sigesbeckia</w:t>
            </w:r>
            <w:proofErr w:type="spellEnd"/>
          </w:p>
        </w:tc>
        <w:tc>
          <w:tcPr>
            <w:tcW w:w="1350" w:type="dxa"/>
            <w:shd w:val="clear" w:color="auto" w:fill="FBD4B4" w:themeFill="accent6" w:themeFillTint="66"/>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jorullensis</w:t>
            </w:r>
            <w:proofErr w:type="spellEnd"/>
          </w:p>
        </w:tc>
        <w:tc>
          <w:tcPr>
            <w:tcW w:w="2700" w:type="dxa"/>
            <w:shd w:val="clear" w:color="auto" w:fill="FBD4B4" w:themeFill="accent6" w:themeFillTint="66"/>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Sigesbeckia</w:t>
            </w:r>
            <w:proofErr w:type="spellEnd"/>
            <w:r w:rsidRPr="00E37537">
              <w:rPr>
                <w:rFonts w:eastAsia="Times New Roman" w:cs="Times New Roman"/>
                <w:sz w:val="18"/>
                <w:szCs w:val="18"/>
              </w:rPr>
              <w:t xml:space="preserve"> </w:t>
            </w:r>
            <w:proofErr w:type="spellStart"/>
            <w:r w:rsidRPr="00E37537">
              <w:rPr>
                <w:rFonts w:eastAsia="Times New Roman" w:cs="Times New Roman"/>
                <w:sz w:val="18"/>
                <w:szCs w:val="18"/>
              </w:rPr>
              <w:t>agrestis</w:t>
            </w:r>
            <w:proofErr w:type="spellEnd"/>
            <w:r w:rsidRPr="00E37537">
              <w:rPr>
                <w:rFonts w:eastAsia="Times New Roman" w:cs="Times New Roman"/>
                <w:sz w:val="18"/>
                <w:szCs w:val="18"/>
              </w:rPr>
              <w:t> </w:t>
            </w:r>
            <w:proofErr w:type="spellStart"/>
            <w:r w:rsidRPr="00E37537">
              <w:rPr>
                <w:rFonts w:eastAsia="Times New Roman" w:cs="Times New Roman"/>
                <w:sz w:val="18"/>
                <w:szCs w:val="18"/>
              </w:rPr>
              <w:t>Poepp</w:t>
            </w:r>
            <w:proofErr w:type="spellEnd"/>
            <w:r w:rsidRPr="00E37537">
              <w:rPr>
                <w:rFonts w:eastAsia="Times New Roman" w:cs="Times New Roman"/>
                <w:sz w:val="18"/>
                <w:szCs w:val="18"/>
              </w:rPr>
              <w:t xml:space="preserve">. &amp; </w:t>
            </w:r>
            <w:proofErr w:type="spellStart"/>
            <w:r w:rsidRPr="00E37537">
              <w:rPr>
                <w:rFonts w:eastAsia="Times New Roman" w:cs="Times New Roman"/>
                <w:sz w:val="18"/>
                <w:szCs w:val="18"/>
              </w:rPr>
              <w:t>Endl</w:t>
            </w:r>
            <w:proofErr w:type="spellEnd"/>
            <w:r w:rsidRPr="00E37537">
              <w:rPr>
                <w:rFonts w:eastAsia="Times New Roman" w:cs="Times New Roman"/>
                <w:sz w:val="18"/>
                <w:szCs w:val="18"/>
              </w:rPr>
              <w:t>.</w:t>
            </w:r>
          </w:p>
        </w:tc>
        <w:tc>
          <w:tcPr>
            <w:tcW w:w="2700" w:type="dxa"/>
            <w:vMerge/>
            <w:shd w:val="clear" w:color="auto" w:fill="FBD4B4" w:themeFill="accent6" w:themeFillTint="66"/>
          </w:tcPr>
          <w:p w:rsidR="00883412" w:rsidRPr="00E37537" w:rsidRDefault="00883412" w:rsidP="00E37537">
            <w:pPr>
              <w:spacing w:after="0" w:line="240" w:lineRule="auto"/>
              <w:rPr>
                <w:rFonts w:eastAsia="Times New Roman" w:cs="Times New Roman"/>
                <w:sz w:val="18"/>
                <w:szCs w:val="18"/>
              </w:rPr>
            </w:pPr>
          </w:p>
        </w:tc>
      </w:tr>
      <w:tr w:rsidR="00883412" w:rsidRPr="00E37537" w:rsidTr="00883412">
        <w:trPr>
          <w:trHeight w:val="510"/>
        </w:trPr>
        <w:tc>
          <w:tcPr>
            <w:tcW w:w="1265" w:type="dxa"/>
            <w:shd w:val="clear" w:color="auto" w:fill="FFFFFF" w:themeFill="background1"/>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Solidago</w:t>
            </w:r>
            <w:proofErr w:type="spellEnd"/>
          </w:p>
        </w:tc>
        <w:tc>
          <w:tcPr>
            <w:tcW w:w="1350" w:type="dxa"/>
            <w:shd w:val="clear" w:color="auto" w:fill="FFFFFF" w:themeFill="background1"/>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juliae</w:t>
            </w:r>
            <w:proofErr w:type="spellEnd"/>
          </w:p>
        </w:tc>
        <w:tc>
          <w:tcPr>
            <w:tcW w:w="2700" w:type="dxa"/>
            <w:shd w:val="clear" w:color="auto" w:fill="FFFFFF" w:themeFill="background1"/>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Solidago</w:t>
            </w:r>
            <w:proofErr w:type="spellEnd"/>
            <w:r w:rsidRPr="00E37537">
              <w:rPr>
                <w:rFonts w:eastAsia="Times New Roman" w:cs="Times New Roman"/>
                <w:sz w:val="18"/>
                <w:szCs w:val="18"/>
              </w:rPr>
              <w:t xml:space="preserve"> </w:t>
            </w:r>
            <w:proofErr w:type="spellStart"/>
            <w:r w:rsidRPr="00E37537">
              <w:rPr>
                <w:rFonts w:eastAsia="Times New Roman" w:cs="Times New Roman"/>
                <w:sz w:val="18"/>
                <w:szCs w:val="18"/>
              </w:rPr>
              <w:t>velutina</w:t>
            </w:r>
            <w:proofErr w:type="spellEnd"/>
            <w:r w:rsidRPr="00E37537">
              <w:rPr>
                <w:rFonts w:eastAsia="Times New Roman" w:cs="Times New Roman"/>
                <w:sz w:val="18"/>
                <w:szCs w:val="18"/>
              </w:rPr>
              <w:t> DC.</w:t>
            </w:r>
          </w:p>
        </w:tc>
        <w:tc>
          <w:tcPr>
            <w:tcW w:w="2700" w:type="dxa"/>
            <w:vMerge w:val="restart"/>
            <w:shd w:val="clear" w:color="auto" w:fill="FFFFFF" w:themeFill="background1"/>
          </w:tcPr>
          <w:p w:rsidR="00883412" w:rsidRPr="00E37537" w:rsidRDefault="00883412" w:rsidP="00E37537">
            <w:pPr>
              <w:spacing w:after="0" w:line="240" w:lineRule="auto"/>
              <w:rPr>
                <w:rFonts w:eastAsia="Times New Roman" w:cs="Times New Roman"/>
                <w:sz w:val="18"/>
                <w:szCs w:val="18"/>
              </w:rPr>
            </w:pPr>
            <w:r>
              <w:rPr>
                <w:rFonts w:eastAsia="Times New Roman" w:cs="Times New Roman"/>
                <w:sz w:val="18"/>
                <w:szCs w:val="18"/>
              </w:rPr>
              <w:t xml:space="preserve">S. </w:t>
            </w:r>
            <w:proofErr w:type="spellStart"/>
            <w:r>
              <w:rPr>
                <w:rFonts w:eastAsia="Times New Roman" w:cs="Times New Roman"/>
                <w:sz w:val="18"/>
                <w:szCs w:val="18"/>
              </w:rPr>
              <w:t>juliae</w:t>
            </w:r>
            <w:proofErr w:type="spellEnd"/>
            <w:r>
              <w:rPr>
                <w:rFonts w:eastAsia="Times New Roman" w:cs="Times New Roman"/>
                <w:sz w:val="18"/>
                <w:szCs w:val="18"/>
              </w:rPr>
              <w:t xml:space="preserve"> is only reported in </w:t>
            </w:r>
            <w:proofErr w:type="spellStart"/>
            <w:r>
              <w:rPr>
                <w:rFonts w:eastAsia="Times New Roman" w:cs="Times New Roman"/>
                <w:sz w:val="18"/>
                <w:szCs w:val="18"/>
              </w:rPr>
              <w:t>Tropicos</w:t>
            </w:r>
            <w:proofErr w:type="spellEnd"/>
            <w:r>
              <w:rPr>
                <w:rFonts w:eastAsia="Times New Roman" w:cs="Times New Roman"/>
                <w:sz w:val="18"/>
                <w:szCs w:val="18"/>
              </w:rPr>
              <w:t xml:space="preserve"> from Texas and very northern Mexico. Check. S. </w:t>
            </w:r>
            <w:proofErr w:type="spellStart"/>
            <w:r>
              <w:rPr>
                <w:rFonts w:eastAsia="Times New Roman" w:cs="Times New Roman"/>
                <w:sz w:val="18"/>
                <w:szCs w:val="18"/>
              </w:rPr>
              <w:t>velutina</w:t>
            </w:r>
            <w:proofErr w:type="spellEnd"/>
            <w:r>
              <w:rPr>
                <w:rFonts w:eastAsia="Times New Roman" w:cs="Times New Roman"/>
                <w:sz w:val="18"/>
                <w:szCs w:val="18"/>
              </w:rPr>
              <w:t xml:space="preserve"> is widespread. If S. </w:t>
            </w:r>
            <w:proofErr w:type="spellStart"/>
            <w:r>
              <w:rPr>
                <w:rFonts w:eastAsia="Times New Roman" w:cs="Times New Roman"/>
                <w:sz w:val="18"/>
                <w:szCs w:val="18"/>
              </w:rPr>
              <w:t>juliae</w:t>
            </w:r>
            <w:proofErr w:type="spellEnd"/>
            <w:r>
              <w:rPr>
                <w:rFonts w:eastAsia="Times New Roman" w:cs="Times New Roman"/>
                <w:sz w:val="18"/>
                <w:szCs w:val="18"/>
              </w:rPr>
              <w:t xml:space="preserve"> is correct might be a significant range extension.</w:t>
            </w:r>
          </w:p>
        </w:tc>
      </w:tr>
      <w:tr w:rsidR="00883412" w:rsidRPr="00E37537" w:rsidTr="00883412">
        <w:trPr>
          <w:trHeight w:val="510"/>
        </w:trPr>
        <w:tc>
          <w:tcPr>
            <w:tcW w:w="1265" w:type="dxa"/>
            <w:shd w:val="clear" w:color="auto" w:fill="FFFFFF" w:themeFill="background1"/>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Solidago</w:t>
            </w:r>
            <w:proofErr w:type="spellEnd"/>
          </w:p>
        </w:tc>
        <w:tc>
          <w:tcPr>
            <w:tcW w:w="1350" w:type="dxa"/>
            <w:shd w:val="clear" w:color="auto" w:fill="FFFFFF" w:themeFill="background1"/>
            <w:hideMark/>
          </w:tcPr>
          <w:p w:rsidR="00883412" w:rsidRPr="00E37537" w:rsidRDefault="00883412" w:rsidP="00E37537">
            <w:pPr>
              <w:spacing w:after="0" w:line="240" w:lineRule="auto"/>
              <w:rPr>
                <w:rFonts w:eastAsia="Times New Roman" w:cs="Times New Roman"/>
                <w:sz w:val="18"/>
                <w:szCs w:val="18"/>
              </w:rPr>
            </w:pPr>
            <w:r w:rsidRPr="00E37537">
              <w:rPr>
                <w:rFonts w:eastAsia="Times New Roman" w:cs="Times New Roman"/>
                <w:sz w:val="18"/>
                <w:szCs w:val="18"/>
              </w:rPr>
              <w:t>sp.</w:t>
            </w:r>
          </w:p>
        </w:tc>
        <w:tc>
          <w:tcPr>
            <w:tcW w:w="2700" w:type="dxa"/>
            <w:shd w:val="clear" w:color="auto" w:fill="FFFFFF" w:themeFill="background1"/>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Solidago</w:t>
            </w:r>
            <w:proofErr w:type="spellEnd"/>
            <w:r w:rsidRPr="00E37537">
              <w:rPr>
                <w:rFonts w:eastAsia="Times New Roman" w:cs="Times New Roman"/>
                <w:sz w:val="18"/>
                <w:szCs w:val="18"/>
              </w:rPr>
              <w:t xml:space="preserve"> </w:t>
            </w:r>
            <w:proofErr w:type="spellStart"/>
            <w:r w:rsidRPr="00E37537">
              <w:rPr>
                <w:rFonts w:eastAsia="Times New Roman" w:cs="Times New Roman"/>
                <w:sz w:val="18"/>
                <w:szCs w:val="18"/>
              </w:rPr>
              <w:t>velutina</w:t>
            </w:r>
            <w:proofErr w:type="spellEnd"/>
            <w:r w:rsidRPr="00E37537">
              <w:rPr>
                <w:rFonts w:eastAsia="Times New Roman" w:cs="Times New Roman"/>
                <w:sz w:val="18"/>
                <w:szCs w:val="18"/>
              </w:rPr>
              <w:t> DC.</w:t>
            </w:r>
          </w:p>
        </w:tc>
        <w:tc>
          <w:tcPr>
            <w:tcW w:w="2700" w:type="dxa"/>
            <w:vMerge/>
            <w:shd w:val="clear" w:color="auto" w:fill="FFFFFF" w:themeFill="background1"/>
          </w:tcPr>
          <w:p w:rsidR="00883412" w:rsidRPr="00E37537" w:rsidRDefault="00883412" w:rsidP="00E37537">
            <w:pPr>
              <w:spacing w:after="0" w:line="240" w:lineRule="auto"/>
              <w:rPr>
                <w:rFonts w:eastAsia="Times New Roman" w:cs="Times New Roman"/>
                <w:sz w:val="18"/>
                <w:szCs w:val="18"/>
              </w:rPr>
            </w:pPr>
          </w:p>
        </w:tc>
      </w:tr>
      <w:tr w:rsidR="00883412" w:rsidRPr="00E37537" w:rsidTr="00E37537">
        <w:trPr>
          <w:trHeight w:val="510"/>
        </w:trPr>
        <w:tc>
          <w:tcPr>
            <w:tcW w:w="1265" w:type="dxa"/>
            <w:shd w:val="clear" w:color="auto" w:fill="auto"/>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Stevia</w:t>
            </w:r>
            <w:proofErr w:type="spellEnd"/>
          </w:p>
        </w:tc>
        <w:tc>
          <w:tcPr>
            <w:tcW w:w="1350" w:type="dxa"/>
            <w:shd w:val="clear" w:color="auto" w:fill="auto"/>
            <w:hideMark/>
          </w:tcPr>
          <w:p w:rsidR="00883412" w:rsidRPr="00E37537" w:rsidRDefault="00883412" w:rsidP="00E37537">
            <w:pPr>
              <w:spacing w:after="0" w:line="240" w:lineRule="auto"/>
              <w:rPr>
                <w:rFonts w:eastAsia="Times New Roman" w:cs="Times New Roman"/>
                <w:sz w:val="18"/>
                <w:szCs w:val="18"/>
              </w:rPr>
            </w:pPr>
            <w:r w:rsidRPr="00E37537">
              <w:rPr>
                <w:rFonts w:eastAsia="Times New Roman" w:cs="Times New Roman"/>
                <w:sz w:val="18"/>
                <w:szCs w:val="18"/>
              </w:rPr>
              <w:t> </w:t>
            </w:r>
            <w:proofErr w:type="spellStart"/>
            <w:r w:rsidRPr="00E37537">
              <w:rPr>
                <w:rFonts w:eastAsia="Times New Roman" w:cs="Times New Roman"/>
                <w:sz w:val="18"/>
                <w:szCs w:val="18"/>
              </w:rPr>
              <w:t>tephra</w:t>
            </w:r>
            <w:proofErr w:type="spellEnd"/>
          </w:p>
        </w:tc>
        <w:tc>
          <w:tcPr>
            <w:tcW w:w="2700" w:type="dxa"/>
            <w:shd w:val="clear" w:color="auto" w:fill="auto"/>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Stevia</w:t>
            </w:r>
            <w:proofErr w:type="spellEnd"/>
            <w:r w:rsidRPr="00E37537">
              <w:rPr>
                <w:rFonts w:eastAsia="Times New Roman" w:cs="Times New Roman"/>
                <w:sz w:val="18"/>
                <w:szCs w:val="18"/>
              </w:rPr>
              <w:t xml:space="preserve"> </w:t>
            </w:r>
            <w:proofErr w:type="spellStart"/>
            <w:r w:rsidRPr="00E37537">
              <w:rPr>
                <w:rFonts w:eastAsia="Times New Roman" w:cs="Times New Roman"/>
                <w:sz w:val="18"/>
                <w:szCs w:val="18"/>
              </w:rPr>
              <w:t>isomeca</w:t>
            </w:r>
            <w:proofErr w:type="spellEnd"/>
            <w:r w:rsidRPr="00E37537">
              <w:rPr>
                <w:rFonts w:eastAsia="Times New Roman" w:cs="Times New Roman"/>
                <w:sz w:val="18"/>
                <w:szCs w:val="18"/>
              </w:rPr>
              <w:t> </w:t>
            </w:r>
            <w:proofErr w:type="spellStart"/>
            <w:r w:rsidRPr="00E37537">
              <w:rPr>
                <w:rFonts w:eastAsia="Times New Roman" w:cs="Times New Roman"/>
                <w:sz w:val="18"/>
                <w:szCs w:val="18"/>
              </w:rPr>
              <w:t>Grashoff</w:t>
            </w:r>
            <w:proofErr w:type="spellEnd"/>
          </w:p>
        </w:tc>
        <w:tc>
          <w:tcPr>
            <w:tcW w:w="2700" w:type="dxa"/>
            <w:vMerge w:val="restart"/>
          </w:tcPr>
          <w:p w:rsidR="00883412" w:rsidRPr="00E37537" w:rsidRDefault="00883412" w:rsidP="00883412">
            <w:pPr>
              <w:spacing w:after="0" w:line="240" w:lineRule="auto"/>
              <w:rPr>
                <w:rFonts w:eastAsia="Times New Roman" w:cs="Times New Roman"/>
                <w:sz w:val="18"/>
                <w:szCs w:val="18"/>
              </w:rPr>
            </w:pPr>
            <w:r>
              <w:rPr>
                <w:rFonts w:eastAsia="Times New Roman" w:cs="Times New Roman"/>
                <w:sz w:val="18"/>
                <w:szCs w:val="18"/>
              </w:rPr>
              <w:t xml:space="preserve">Great disagreement about </w:t>
            </w:r>
            <w:proofErr w:type="spellStart"/>
            <w:r>
              <w:rPr>
                <w:rFonts w:eastAsia="Times New Roman" w:cs="Times New Roman"/>
                <w:sz w:val="18"/>
                <w:szCs w:val="18"/>
              </w:rPr>
              <w:t>Stevia</w:t>
            </w:r>
            <w:proofErr w:type="spellEnd"/>
            <w:r>
              <w:rPr>
                <w:rFonts w:eastAsia="Times New Roman" w:cs="Times New Roman"/>
                <w:sz w:val="18"/>
                <w:szCs w:val="18"/>
              </w:rPr>
              <w:t xml:space="preserve">, a genus established in 1991 by </w:t>
            </w:r>
            <w:proofErr w:type="spellStart"/>
            <w:r>
              <w:rPr>
                <w:rFonts w:eastAsia="Times New Roman" w:cs="Times New Roman"/>
                <w:sz w:val="18"/>
                <w:szCs w:val="18"/>
              </w:rPr>
              <w:t>Anderb</w:t>
            </w:r>
            <w:proofErr w:type="spellEnd"/>
            <w:r>
              <w:rPr>
                <w:rFonts w:eastAsia="Times New Roman" w:cs="Times New Roman"/>
                <w:sz w:val="18"/>
                <w:szCs w:val="18"/>
              </w:rPr>
              <w:t>. and perhaps other publ.</w:t>
            </w:r>
          </w:p>
        </w:tc>
      </w:tr>
      <w:tr w:rsidR="00883412" w:rsidRPr="00E37537" w:rsidTr="00E37537">
        <w:trPr>
          <w:trHeight w:val="510"/>
        </w:trPr>
        <w:tc>
          <w:tcPr>
            <w:tcW w:w="1265" w:type="dxa"/>
            <w:shd w:val="clear" w:color="auto" w:fill="auto"/>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Stevia</w:t>
            </w:r>
            <w:proofErr w:type="spellEnd"/>
          </w:p>
        </w:tc>
        <w:tc>
          <w:tcPr>
            <w:tcW w:w="1350" w:type="dxa"/>
            <w:shd w:val="clear" w:color="auto" w:fill="auto"/>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caracasena</w:t>
            </w:r>
            <w:proofErr w:type="spellEnd"/>
          </w:p>
        </w:tc>
        <w:tc>
          <w:tcPr>
            <w:tcW w:w="2700" w:type="dxa"/>
            <w:shd w:val="clear" w:color="auto" w:fill="auto"/>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Stevia</w:t>
            </w:r>
            <w:proofErr w:type="spellEnd"/>
            <w:r w:rsidRPr="00E37537">
              <w:rPr>
                <w:rFonts w:eastAsia="Times New Roman" w:cs="Times New Roman"/>
                <w:sz w:val="18"/>
                <w:szCs w:val="18"/>
              </w:rPr>
              <w:t xml:space="preserve"> incognita </w:t>
            </w:r>
            <w:proofErr w:type="spellStart"/>
            <w:r w:rsidRPr="00E37537">
              <w:rPr>
                <w:rFonts w:eastAsia="Times New Roman" w:cs="Times New Roman"/>
                <w:sz w:val="18"/>
                <w:szCs w:val="18"/>
              </w:rPr>
              <w:t>Grashoff</w:t>
            </w:r>
            <w:proofErr w:type="spellEnd"/>
            <w:r w:rsidRPr="00E37537">
              <w:rPr>
                <w:rFonts w:eastAsia="Times New Roman" w:cs="Times New Roman"/>
                <w:sz w:val="18"/>
                <w:szCs w:val="18"/>
              </w:rPr>
              <w:t> </w:t>
            </w:r>
          </w:p>
        </w:tc>
        <w:tc>
          <w:tcPr>
            <w:tcW w:w="2700" w:type="dxa"/>
            <w:vMerge/>
          </w:tcPr>
          <w:p w:rsidR="00883412" w:rsidRPr="00E37537" w:rsidRDefault="00883412" w:rsidP="00E37537">
            <w:pPr>
              <w:spacing w:after="0" w:line="240" w:lineRule="auto"/>
              <w:rPr>
                <w:rFonts w:eastAsia="Times New Roman" w:cs="Times New Roman"/>
                <w:sz w:val="18"/>
                <w:szCs w:val="18"/>
              </w:rPr>
            </w:pPr>
          </w:p>
        </w:tc>
      </w:tr>
      <w:tr w:rsidR="00883412" w:rsidRPr="00E37537" w:rsidTr="00E37537">
        <w:trPr>
          <w:trHeight w:val="510"/>
        </w:trPr>
        <w:tc>
          <w:tcPr>
            <w:tcW w:w="1265" w:type="dxa"/>
            <w:shd w:val="clear" w:color="auto" w:fill="auto"/>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Stevia</w:t>
            </w:r>
            <w:proofErr w:type="spellEnd"/>
          </w:p>
        </w:tc>
        <w:tc>
          <w:tcPr>
            <w:tcW w:w="1350" w:type="dxa"/>
            <w:shd w:val="clear" w:color="auto" w:fill="auto"/>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iltisiana</w:t>
            </w:r>
            <w:proofErr w:type="spellEnd"/>
          </w:p>
        </w:tc>
        <w:tc>
          <w:tcPr>
            <w:tcW w:w="2700" w:type="dxa"/>
            <w:shd w:val="clear" w:color="auto" w:fill="auto"/>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Stevia</w:t>
            </w:r>
            <w:proofErr w:type="spellEnd"/>
            <w:r w:rsidRPr="00E37537">
              <w:rPr>
                <w:rFonts w:eastAsia="Times New Roman" w:cs="Times New Roman"/>
                <w:sz w:val="18"/>
                <w:szCs w:val="18"/>
              </w:rPr>
              <w:t xml:space="preserve"> </w:t>
            </w:r>
            <w:proofErr w:type="spellStart"/>
            <w:r w:rsidRPr="00E37537">
              <w:rPr>
                <w:rFonts w:eastAsia="Times New Roman" w:cs="Times New Roman"/>
                <w:sz w:val="18"/>
                <w:szCs w:val="18"/>
              </w:rPr>
              <w:t>jorullensis</w:t>
            </w:r>
            <w:proofErr w:type="spellEnd"/>
            <w:r w:rsidRPr="00E37537">
              <w:rPr>
                <w:rFonts w:eastAsia="Times New Roman" w:cs="Times New Roman"/>
                <w:sz w:val="18"/>
                <w:szCs w:val="18"/>
              </w:rPr>
              <w:t xml:space="preserve"> </w:t>
            </w:r>
            <w:proofErr w:type="spellStart"/>
            <w:r w:rsidRPr="00E37537">
              <w:rPr>
                <w:rFonts w:eastAsia="Times New Roman" w:cs="Times New Roman"/>
                <w:sz w:val="18"/>
                <w:szCs w:val="18"/>
              </w:rPr>
              <w:t>Kunth</w:t>
            </w:r>
            <w:proofErr w:type="spellEnd"/>
          </w:p>
        </w:tc>
        <w:tc>
          <w:tcPr>
            <w:tcW w:w="2700" w:type="dxa"/>
            <w:vMerge/>
          </w:tcPr>
          <w:p w:rsidR="00883412" w:rsidRPr="00E37537" w:rsidRDefault="00883412" w:rsidP="00E37537">
            <w:pPr>
              <w:spacing w:after="0" w:line="240" w:lineRule="auto"/>
              <w:rPr>
                <w:rFonts w:eastAsia="Times New Roman" w:cs="Times New Roman"/>
                <w:sz w:val="18"/>
                <w:szCs w:val="18"/>
              </w:rPr>
            </w:pPr>
          </w:p>
        </w:tc>
      </w:tr>
      <w:tr w:rsidR="00883412" w:rsidRPr="00E37537" w:rsidTr="00E37537">
        <w:trPr>
          <w:trHeight w:val="510"/>
        </w:trPr>
        <w:tc>
          <w:tcPr>
            <w:tcW w:w="1265" w:type="dxa"/>
            <w:shd w:val="clear" w:color="auto" w:fill="auto"/>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Stevia</w:t>
            </w:r>
            <w:proofErr w:type="spellEnd"/>
          </w:p>
        </w:tc>
        <w:tc>
          <w:tcPr>
            <w:tcW w:w="1350" w:type="dxa"/>
            <w:shd w:val="clear" w:color="auto" w:fill="auto"/>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jorullensis</w:t>
            </w:r>
            <w:proofErr w:type="spellEnd"/>
          </w:p>
        </w:tc>
        <w:tc>
          <w:tcPr>
            <w:tcW w:w="2700" w:type="dxa"/>
            <w:shd w:val="clear" w:color="auto" w:fill="auto"/>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Stevia</w:t>
            </w:r>
            <w:proofErr w:type="spellEnd"/>
            <w:r w:rsidRPr="00E37537">
              <w:rPr>
                <w:rFonts w:eastAsia="Times New Roman" w:cs="Times New Roman"/>
                <w:sz w:val="18"/>
                <w:szCs w:val="18"/>
              </w:rPr>
              <w:t xml:space="preserve"> </w:t>
            </w:r>
            <w:proofErr w:type="spellStart"/>
            <w:r w:rsidRPr="00E37537">
              <w:rPr>
                <w:rFonts w:eastAsia="Times New Roman" w:cs="Times New Roman"/>
                <w:sz w:val="18"/>
                <w:szCs w:val="18"/>
              </w:rPr>
              <w:t>monardifolia</w:t>
            </w:r>
            <w:proofErr w:type="spellEnd"/>
            <w:r w:rsidRPr="00E37537">
              <w:rPr>
                <w:rFonts w:eastAsia="Times New Roman" w:cs="Times New Roman"/>
                <w:sz w:val="18"/>
                <w:szCs w:val="18"/>
              </w:rPr>
              <w:t> </w:t>
            </w:r>
            <w:proofErr w:type="spellStart"/>
            <w:r w:rsidRPr="00E37537">
              <w:rPr>
                <w:rFonts w:eastAsia="Times New Roman" w:cs="Times New Roman"/>
                <w:sz w:val="18"/>
                <w:szCs w:val="18"/>
              </w:rPr>
              <w:t>Kunth</w:t>
            </w:r>
            <w:proofErr w:type="spellEnd"/>
          </w:p>
        </w:tc>
        <w:tc>
          <w:tcPr>
            <w:tcW w:w="2700" w:type="dxa"/>
            <w:vMerge/>
          </w:tcPr>
          <w:p w:rsidR="00883412" w:rsidRPr="00E37537" w:rsidRDefault="00883412" w:rsidP="00E37537">
            <w:pPr>
              <w:spacing w:after="0" w:line="240" w:lineRule="auto"/>
              <w:rPr>
                <w:rFonts w:eastAsia="Times New Roman" w:cs="Times New Roman"/>
                <w:sz w:val="18"/>
                <w:szCs w:val="18"/>
              </w:rPr>
            </w:pPr>
          </w:p>
        </w:tc>
      </w:tr>
      <w:tr w:rsidR="00883412" w:rsidRPr="00E37537" w:rsidTr="00E37537">
        <w:trPr>
          <w:trHeight w:val="510"/>
        </w:trPr>
        <w:tc>
          <w:tcPr>
            <w:tcW w:w="1265" w:type="dxa"/>
            <w:shd w:val="clear" w:color="auto" w:fill="auto"/>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Stevia</w:t>
            </w:r>
            <w:proofErr w:type="spellEnd"/>
          </w:p>
        </w:tc>
        <w:tc>
          <w:tcPr>
            <w:tcW w:w="1350" w:type="dxa"/>
            <w:shd w:val="clear" w:color="auto" w:fill="auto"/>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monardifolia</w:t>
            </w:r>
            <w:proofErr w:type="spellEnd"/>
          </w:p>
        </w:tc>
        <w:tc>
          <w:tcPr>
            <w:tcW w:w="2700" w:type="dxa"/>
            <w:shd w:val="clear" w:color="auto" w:fill="auto"/>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Stevia</w:t>
            </w:r>
            <w:proofErr w:type="spellEnd"/>
            <w:r w:rsidRPr="00E37537">
              <w:rPr>
                <w:rFonts w:eastAsia="Times New Roman" w:cs="Times New Roman"/>
                <w:sz w:val="18"/>
                <w:szCs w:val="18"/>
              </w:rPr>
              <w:t xml:space="preserve"> </w:t>
            </w:r>
            <w:proofErr w:type="spellStart"/>
            <w:r w:rsidRPr="00E37537">
              <w:rPr>
                <w:rFonts w:eastAsia="Times New Roman" w:cs="Times New Roman"/>
                <w:sz w:val="18"/>
                <w:szCs w:val="18"/>
              </w:rPr>
              <w:t>origanoides</w:t>
            </w:r>
            <w:proofErr w:type="spellEnd"/>
            <w:r w:rsidRPr="00E37537">
              <w:rPr>
                <w:rFonts w:eastAsia="Times New Roman" w:cs="Times New Roman"/>
                <w:sz w:val="18"/>
                <w:szCs w:val="18"/>
              </w:rPr>
              <w:t> </w:t>
            </w:r>
            <w:proofErr w:type="spellStart"/>
            <w:r w:rsidRPr="00E37537">
              <w:rPr>
                <w:rFonts w:eastAsia="Times New Roman" w:cs="Times New Roman"/>
                <w:sz w:val="18"/>
                <w:szCs w:val="18"/>
              </w:rPr>
              <w:t>Kunth</w:t>
            </w:r>
            <w:proofErr w:type="spellEnd"/>
          </w:p>
        </w:tc>
        <w:tc>
          <w:tcPr>
            <w:tcW w:w="2700" w:type="dxa"/>
            <w:vMerge/>
          </w:tcPr>
          <w:p w:rsidR="00883412" w:rsidRPr="00E37537" w:rsidRDefault="00883412" w:rsidP="00E37537">
            <w:pPr>
              <w:spacing w:after="0" w:line="240" w:lineRule="auto"/>
              <w:rPr>
                <w:rFonts w:eastAsia="Times New Roman" w:cs="Times New Roman"/>
                <w:sz w:val="18"/>
                <w:szCs w:val="18"/>
              </w:rPr>
            </w:pPr>
          </w:p>
        </w:tc>
      </w:tr>
      <w:tr w:rsidR="00883412" w:rsidRPr="00E37537" w:rsidTr="00E37537">
        <w:trPr>
          <w:trHeight w:val="510"/>
        </w:trPr>
        <w:tc>
          <w:tcPr>
            <w:tcW w:w="1265" w:type="dxa"/>
            <w:shd w:val="clear" w:color="auto" w:fill="auto"/>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Stevia</w:t>
            </w:r>
            <w:proofErr w:type="spellEnd"/>
          </w:p>
        </w:tc>
        <w:tc>
          <w:tcPr>
            <w:tcW w:w="1350" w:type="dxa"/>
            <w:shd w:val="clear" w:color="auto" w:fill="auto"/>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orta</w:t>
            </w:r>
            <w:proofErr w:type="spellEnd"/>
          </w:p>
        </w:tc>
        <w:tc>
          <w:tcPr>
            <w:tcW w:w="2700" w:type="dxa"/>
            <w:shd w:val="clear" w:color="auto" w:fill="auto"/>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Stevia</w:t>
            </w:r>
            <w:proofErr w:type="spellEnd"/>
            <w:r w:rsidRPr="00E37537">
              <w:rPr>
                <w:rFonts w:eastAsia="Times New Roman" w:cs="Times New Roman"/>
                <w:sz w:val="18"/>
                <w:szCs w:val="18"/>
              </w:rPr>
              <w:t xml:space="preserve"> </w:t>
            </w:r>
            <w:proofErr w:type="spellStart"/>
            <w:r w:rsidRPr="00E37537">
              <w:rPr>
                <w:rFonts w:eastAsia="Times New Roman" w:cs="Times New Roman"/>
                <w:sz w:val="18"/>
                <w:szCs w:val="18"/>
              </w:rPr>
              <w:t>ovata</w:t>
            </w:r>
            <w:proofErr w:type="spellEnd"/>
            <w:r w:rsidRPr="00E37537">
              <w:rPr>
                <w:rFonts w:eastAsia="Times New Roman" w:cs="Times New Roman"/>
                <w:sz w:val="18"/>
                <w:szCs w:val="18"/>
              </w:rPr>
              <w:t> </w:t>
            </w:r>
            <w:proofErr w:type="spellStart"/>
            <w:r w:rsidRPr="00E37537">
              <w:rPr>
                <w:rFonts w:eastAsia="Times New Roman" w:cs="Times New Roman"/>
                <w:sz w:val="18"/>
                <w:szCs w:val="18"/>
              </w:rPr>
              <w:t>Willd</w:t>
            </w:r>
            <w:proofErr w:type="spellEnd"/>
            <w:r w:rsidRPr="00E37537">
              <w:rPr>
                <w:rFonts w:eastAsia="Times New Roman" w:cs="Times New Roman"/>
                <w:sz w:val="18"/>
                <w:szCs w:val="18"/>
              </w:rPr>
              <w:t xml:space="preserve">. </w:t>
            </w:r>
            <w:proofErr w:type="spellStart"/>
            <w:r w:rsidRPr="00E37537">
              <w:rPr>
                <w:rFonts w:eastAsia="Times New Roman" w:cs="Times New Roman"/>
                <w:sz w:val="18"/>
                <w:szCs w:val="18"/>
              </w:rPr>
              <w:t>var.ovata</w:t>
            </w:r>
            <w:proofErr w:type="spellEnd"/>
          </w:p>
        </w:tc>
        <w:tc>
          <w:tcPr>
            <w:tcW w:w="2700" w:type="dxa"/>
            <w:vMerge/>
          </w:tcPr>
          <w:p w:rsidR="00883412" w:rsidRPr="00E37537" w:rsidRDefault="00883412" w:rsidP="00E37537">
            <w:pPr>
              <w:spacing w:after="0" w:line="240" w:lineRule="auto"/>
              <w:rPr>
                <w:rFonts w:eastAsia="Times New Roman" w:cs="Times New Roman"/>
                <w:sz w:val="18"/>
                <w:szCs w:val="18"/>
              </w:rPr>
            </w:pPr>
          </w:p>
        </w:tc>
      </w:tr>
      <w:tr w:rsidR="00883412" w:rsidRPr="00E37537" w:rsidTr="00E37537">
        <w:trPr>
          <w:trHeight w:val="510"/>
        </w:trPr>
        <w:tc>
          <w:tcPr>
            <w:tcW w:w="1265" w:type="dxa"/>
            <w:shd w:val="clear" w:color="000000" w:fill="FBE4D5"/>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Stevia</w:t>
            </w:r>
            <w:proofErr w:type="spellEnd"/>
          </w:p>
        </w:tc>
        <w:tc>
          <w:tcPr>
            <w:tcW w:w="1350" w:type="dxa"/>
            <w:shd w:val="clear" w:color="000000" w:fill="FBE4D5"/>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ovata</w:t>
            </w:r>
            <w:proofErr w:type="spellEnd"/>
          </w:p>
        </w:tc>
        <w:tc>
          <w:tcPr>
            <w:tcW w:w="2700" w:type="dxa"/>
            <w:shd w:val="clear" w:color="000000" w:fill="FBE4D5"/>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Stevia</w:t>
            </w:r>
            <w:proofErr w:type="spellEnd"/>
            <w:r w:rsidRPr="00E37537">
              <w:rPr>
                <w:rFonts w:eastAsia="Times New Roman" w:cs="Times New Roman"/>
                <w:sz w:val="18"/>
                <w:szCs w:val="18"/>
              </w:rPr>
              <w:t xml:space="preserve"> </w:t>
            </w:r>
            <w:proofErr w:type="spellStart"/>
            <w:r w:rsidRPr="00E37537">
              <w:rPr>
                <w:rFonts w:eastAsia="Times New Roman" w:cs="Times New Roman"/>
                <w:sz w:val="18"/>
                <w:szCs w:val="18"/>
              </w:rPr>
              <w:t>monardifolia</w:t>
            </w:r>
            <w:proofErr w:type="spellEnd"/>
            <w:r w:rsidRPr="00E37537">
              <w:rPr>
                <w:rFonts w:eastAsia="Times New Roman" w:cs="Times New Roman"/>
                <w:sz w:val="18"/>
                <w:szCs w:val="18"/>
              </w:rPr>
              <w:t> </w:t>
            </w:r>
            <w:proofErr w:type="spellStart"/>
            <w:r w:rsidRPr="00E37537">
              <w:rPr>
                <w:rFonts w:eastAsia="Times New Roman" w:cs="Times New Roman"/>
                <w:sz w:val="18"/>
                <w:szCs w:val="18"/>
              </w:rPr>
              <w:t>Kunth</w:t>
            </w:r>
            <w:proofErr w:type="spellEnd"/>
          </w:p>
        </w:tc>
        <w:tc>
          <w:tcPr>
            <w:tcW w:w="2700" w:type="dxa"/>
            <w:vMerge/>
            <w:shd w:val="clear" w:color="000000" w:fill="FBE4D5"/>
          </w:tcPr>
          <w:p w:rsidR="00883412" w:rsidRPr="00E37537" w:rsidRDefault="00883412" w:rsidP="00E37537">
            <w:pPr>
              <w:spacing w:after="0" w:line="240" w:lineRule="auto"/>
              <w:rPr>
                <w:rFonts w:eastAsia="Times New Roman" w:cs="Times New Roman"/>
                <w:sz w:val="18"/>
                <w:szCs w:val="18"/>
              </w:rPr>
            </w:pPr>
          </w:p>
        </w:tc>
      </w:tr>
      <w:tr w:rsidR="00883412" w:rsidRPr="00E37537" w:rsidTr="00E37537">
        <w:trPr>
          <w:trHeight w:val="510"/>
        </w:trPr>
        <w:tc>
          <w:tcPr>
            <w:tcW w:w="1265" w:type="dxa"/>
            <w:shd w:val="clear" w:color="000000" w:fill="FBE4D5"/>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Stevia</w:t>
            </w:r>
            <w:proofErr w:type="spellEnd"/>
          </w:p>
        </w:tc>
        <w:tc>
          <w:tcPr>
            <w:tcW w:w="1350" w:type="dxa"/>
            <w:shd w:val="clear" w:color="000000" w:fill="FBE4D5"/>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ovata</w:t>
            </w:r>
            <w:proofErr w:type="spellEnd"/>
          </w:p>
        </w:tc>
        <w:tc>
          <w:tcPr>
            <w:tcW w:w="2700" w:type="dxa"/>
            <w:shd w:val="clear" w:color="000000" w:fill="FBE4D5"/>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Stevia</w:t>
            </w:r>
            <w:proofErr w:type="spellEnd"/>
            <w:r w:rsidRPr="00E37537">
              <w:rPr>
                <w:rFonts w:eastAsia="Times New Roman" w:cs="Times New Roman"/>
                <w:sz w:val="18"/>
                <w:szCs w:val="18"/>
              </w:rPr>
              <w:t xml:space="preserve"> </w:t>
            </w:r>
            <w:proofErr w:type="spellStart"/>
            <w:r w:rsidRPr="00E37537">
              <w:rPr>
                <w:rFonts w:eastAsia="Times New Roman" w:cs="Times New Roman"/>
                <w:sz w:val="18"/>
                <w:szCs w:val="18"/>
              </w:rPr>
              <w:t>monardifolia</w:t>
            </w:r>
            <w:proofErr w:type="spellEnd"/>
            <w:r w:rsidRPr="00E37537">
              <w:rPr>
                <w:rFonts w:eastAsia="Times New Roman" w:cs="Times New Roman"/>
                <w:sz w:val="18"/>
                <w:szCs w:val="18"/>
              </w:rPr>
              <w:t> </w:t>
            </w:r>
            <w:proofErr w:type="spellStart"/>
            <w:r w:rsidRPr="00E37537">
              <w:rPr>
                <w:rFonts w:eastAsia="Times New Roman" w:cs="Times New Roman"/>
                <w:sz w:val="18"/>
                <w:szCs w:val="18"/>
              </w:rPr>
              <w:t>Kunth</w:t>
            </w:r>
            <w:proofErr w:type="spellEnd"/>
          </w:p>
        </w:tc>
        <w:tc>
          <w:tcPr>
            <w:tcW w:w="2700" w:type="dxa"/>
            <w:vMerge/>
            <w:shd w:val="clear" w:color="000000" w:fill="FBE4D5"/>
          </w:tcPr>
          <w:p w:rsidR="00883412" w:rsidRPr="00E37537" w:rsidRDefault="00883412" w:rsidP="00E37537">
            <w:pPr>
              <w:spacing w:after="0" w:line="240" w:lineRule="auto"/>
              <w:rPr>
                <w:rFonts w:eastAsia="Times New Roman" w:cs="Times New Roman"/>
                <w:sz w:val="18"/>
                <w:szCs w:val="18"/>
              </w:rPr>
            </w:pPr>
          </w:p>
        </w:tc>
      </w:tr>
      <w:tr w:rsidR="00883412" w:rsidRPr="00E37537" w:rsidTr="00E37537">
        <w:trPr>
          <w:trHeight w:val="510"/>
        </w:trPr>
        <w:tc>
          <w:tcPr>
            <w:tcW w:w="1265" w:type="dxa"/>
            <w:shd w:val="clear" w:color="auto" w:fill="auto"/>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Stevia</w:t>
            </w:r>
            <w:proofErr w:type="spellEnd"/>
          </w:p>
        </w:tc>
        <w:tc>
          <w:tcPr>
            <w:tcW w:w="1350" w:type="dxa"/>
            <w:shd w:val="clear" w:color="auto" w:fill="auto"/>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porphyrea</w:t>
            </w:r>
            <w:proofErr w:type="spellEnd"/>
          </w:p>
        </w:tc>
        <w:tc>
          <w:tcPr>
            <w:tcW w:w="2700" w:type="dxa"/>
            <w:shd w:val="clear" w:color="auto" w:fill="auto"/>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Stevia</w:t>
            </w:r>
            <w:proofErr w:type="spellEnd"/>
            <w:r w:rsidRPr="00E37537">
              <w:rPr>
                <w:rFonts w:eastAsia="Times New Roman" w:cs="Times New Roman"/>
                <w:sz w:val="18"/>
                <w:szCs w:val="18"/>
              </w:rPr>
              <w:t xml:space="preserve"> </w:t>
            </w:r>
            <w:proofErr w:type="spellStart"/>
            <w:r w:rsidRPr="00E37537">
              <w:rPr>
                <w:rFonts w:eastAsia="Times New Roman" w:cs="Times New Roman"/>
                <w:sz w:val="18"/>
                <w:szCs w:val="18"/>
              </w:rPr>
              <w:t>jorullensis</w:t>
            </w:r>
            <w:proofErr w:type="spellEnd"/>
            <w:r w:rsidRPr="00E37537">
              <w:rPr>
                <w:rFonts w:eastAsia="Times New Roman" w:cs="Times New Roman"/>
                <w:sz w:val="18"/>
                <w:szCs w:val="18"/>
              </w:rPr>
              <w:t> </w:t>
            </w:r>
            <w:proofErr w:type="spellStart"/>
            <w:r w:rsidRPr="00E37537">
              <w:rPr>
                <w:rFonts w:eastAsia="Times New Roman" w:cs="Times New Roman"/>
                <w:sz w:val="18"/>
                <w:szCs w:val="18"/>
              </w:rPr>
              <w:t>Kunth</w:t>
            </w:r>
            <w:proofErr w:type="spellEnd"/>
          </w:p>
        </w:tc>
        <w:tc>
          <w:tcPr>
            <w:tcW w:w="2700" w:type="dxa"/>
            <w:vMerge/>
          </w:tcPr>
          <w:p w:rsidR="00883412" w:rsidRPr="00E37537" w:rsidRDefault="00883412" w:rsidP="00E37537">
            <w:pPr>
              <w:spacing w:after="0" w:line="240" w:lineRule="auto"/>
              <w:rPr>
                <w:rFonts w:eastAsia="Times New Roman" w:cs="Times New Roman"/>
                <w:sz w:val="18"/>
                <w:szCs w:val="18"/>
              </w:rPr>
            </w:pPr>
          </w:p>
        </w:tc>
      </w:tr>
      <w:tr w:rsidR="00883412" w:rsidRPr="00E37537" w:rsidTr="00E37537">
        <w:trPr>
          <w:trHeight w:val="510"/>
        </w:trPr>
        <w:tc>
          <w:tcPr>
            <w:tcW w:w="1265" w:type="dxa"/>
            <w:shd w:val="clear" w:color="auto" w:fill="auto"/>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Stevia</w:t>
            </w:r>
            <w:proofErr w:type="spellEnd"/>
          </w:p>
        </w:tc>
        <w:tc>
          <w:tcPr>
            <w:tcW w:w="1350" w:type="dxa"/>
            <w:shd w:val="clear" w:color="auto" w:fill="auto"/>
            <w:hideMark/>
          </w:tcPr>
          <w:p w:rsidR="00883412" w:rsidRPr="00E37537" w:rsidRDefault="00883412" w:rsidP="00E37537">
            <w:pPr>
              <w:spacing w:after="0" w:line="240" w:lineRule="auto"/>
              <w:rPr>
                <w:rFonts w:eastAsia="Times New Roman" w:cs="Times New Roman"/>
                <w:sz w:val="18"/>
                <w:szCs w:val="18"/>
              </w:rPr>
            </w:pPr>
            <w:r w:rsidRPr="00E37537">
              <w:rPr>
                <w:rFonts w:eastAsia="Times New Roman" w:cs="Times New Roman"/>
                <w:sz w:val="18"/>
                <w:szCs w:val="18"/>
              </w:rPr>
              <w:t>sp.</w:t>
            </w:r>
          </w:p>
        </w:tc>
        <w:tc>
          <w:tcPr>
            <w:tcW w:w="2700" w:type="dxa"/>
            <w:shd w:val="clear" w:color="auto" w:fill="auto"/>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Stevia</w:t>
            </w:r>
            <w:proofErr w:type="spellEnd"/>
            <w:r w:rsidRPr="00E37537">
              <w:rPr>
                <w:rFonts w:eastAsia="Times New Roman" w:cs="Times New Roman"/>
                <w:sz w:val="18"/>
                <w:szCs w:val="18"/>
              </w:rPr>
              <w:t xml:space="preserve"> </w:t>
            </w:r>
            <w:proofErr w:type="spellStart"/>
            <w:r w:rsidRPr="00E37537">
              <w:rPr>
                <w:rFonts w:eastAsia="Times New Roman" w:cs="Times New Roman"/>
                <w:sz w:val="18"/>
                <w:szCs w:val="18"/>
              </w:rPr>
              <w:t>ovata</w:t>
            </w:r>
            <w:proofErr w:type="spellEnd"/>
            <w:r w:rsidRPr="00E37537">
              <w:rPr>
                <w:rFonts w:eastAsia="Times New Roman" w:cs="Times New Roman"/>
                <w:sz w:val="18"/>
                <w:szCs w:val="18"/>
              </w:rPr>
              <w:t> </w:t>
            </w:r>
            <w:proofErr w:type="spellStart"/>
            <w:r w:rsidRPr="00E37537">
              <w:rPr>
                <w:rFonts w:eastAsia="Times New Roman" w:cs="Times New Roman"/>
                <w:sz w:val="18"/>
                <w:szCs w:val="18"/>
              </w:rPr>
              <w:t>Willd</w:t>
            </w:r>
            <w:proofErr w:type="spellEnd"/>
            <w:r w:rsidRPr="00E37537">
              <w:rPr>
                <w:rFonts w:eastAsia="Times New Roman" w:cs="Times New Roman"/>
                <w:sz w:val="18"/>
                <w:szCs w:val="18"/>
              </w:rPr>
              <w:t xml:space="preserve">. var. </w:t>
            </w:r>
            <w:proofErr w:type="spellStart"/>
            <w:r w:rsidRPr="00E37537">
              <w:rPr>
                <w:rFonts w:eastAsia="Times New Roman" w:cs="Times New Roman"/>
                <w:sz w:val="18"/>
                <w:szCs w:val="18"/>
              </w:rPr>
              <w:t>Ovata</w:t>
            </w:r>
            <w:proofErr w:type="spellEnd"/>
          </w:p>
        </w:tc>
        <w:tc>
          <w:tcPr>
            <w:tcW w:w="2700" w:type="dxa"/>
            <w:vMerge/>
          </w:tcPr>
          <w:p w:rsidR="00883412" w:rsidRPr="00E37537" w:rsidRDefault="00883412" w:rsidP="00E37537">
            <w:pPr>
              <w:spacing w:after="0" w:line="240" w:lineRule="auto"/>
              <w:rPr>
                <w:rFonts w:eastAsia="Times New Roman" w:cs="Times New Roman"/>
                <w:sz w:val="18"/>
                <w:szCs w:val="18"/>
              </w:rPr>
            </w:pPr>
          </w:p>
        </w:tc>
      </w:tr>
      <w:tr w:rsidR="00883412" w:rsidRPr="00E37537" w:rsidTr="00E37537">
        <w:trPr>
          <w:trHeight w:val="510"/>
        </w:trPr>
        <w:tc>
          <w:tcPr>
            <w:tcW w:w="1265" w:type="dxa"/>
            <w:shd w:val="clear" w:color="auto" w:fill="auto"/>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Stevia</w:t>
            </w:r>
            <w:proofErr w:type="spellEnd"/>
          </w:p>
        </w:tc>
        <w:tc>
          <w:tcPr>
            <w:tcW w:w="1350" w:type="dxa"/>
            <w:shd w:val="clear" w:color="auto" w:fill="auto"/>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suaveolens</w:t>
            </w:r>
            <w:proofErr w:type="spellEnd"/>
            <w:r w:rsidRPr="00E37537">
              <w:rPr>
                <w:rFonts w:eastAsia="Times New Roman" w:cs="Times New Roman"/>
                <w:sz w:val="18"/>
                <w:szCs w:val="18"/>
              </w:rPr>
              <w:t> </w:t>
            </w:r>
          </w:p>
        </w:tc>
        <w:tc>
          <w:tcPr>
            <w:tcW w:w="2700" w:type="dxa"/>
            <w:shd w:val="clear" w:color="auto" w:fill="auto"/>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Stevia</w:t>
            </w:r>
            <w:proofErr w:type="spellEnd"/>
            <w:r w:rsidRPr="00E37537">
              <w:rPr>
                <w:rFonts w:eastAsia="Times New Roman" w:cs="Times New Roman"/>
                <w:sz w:val="18"/>
                <w:szCs w:val="18"/>
              </w:rPr>
              <w:t xml:space="preserve"> </w:t>
            </w:r>
            <w:proofErr w:type="spellStart"/>
            <w:r w:rsidRPr="00E37537">
              <w:rPr>
                <w:rFonts w:eastAsia="Times New Roman" w:cs="Times New Roman"/>
                <w:sz w:val="18"/>
                <w:szCs w:val="18"/>
              </w:rPr>
              <w:t>monardifolia</w:t>
            </w:r>
            <w:proofErr w:type="spellEnd"/>
            <w:r w:rsidRPr="00E37537">
              <w:rPr>
                <w:rFonts w:eastAsia="Times New Roman" w:cs="Times New Roman"/>
                <w:sz w:val="18"/>
                <w:szCs w:val="18"/>
              </w:rPr>
              <w:t> </w:t>
            </w:r>
            <w:proofErr w:type="spellStart"/>
            <w:r w:rsidRPr="00E37537">
              <w:rPr>
                <w:rFonts w:eastAsia="Times New Roman" w:cs="Times New Roman"/>
                <w:sz w:val="18"/>
                <w:szCs w:val="18"/>
              </w:rPr>
              <w:t>Kunth</w:t>
            </w:r>
            <w:proofErr w:type="spellEnd"/>
          </w:p>
        </w:tc>
        <w:tc>
          <w:tcPr>
            <w:tcW w:w="2700" w:type="dxa"/>
            <w:vMerge/>
          </w:tcPr>
          <w:p w:rsidR="00883412" w:rsidRPr="00E37537" w:rsidRDefault="00883412" w:rsidP="00E37537">
            <w:pPr>
              <w:spacing w:after="0" w:line="240" w:lineRule="auto"/>
              <w:rPr>
                <w:rFonts w:eastAsia="Times New Roman" w:cs="Times New Roman"/>
                <w:sz w:val="18"/>
                <w:szCs w:val="18"/>
              </w:rPr>
            </w:pPr>
          </w:p>
        </w:tc>
      </w:tr>
      <w:tr w:rsidR="00883412" w:rsidRPr="00E37537" w:rsidTr="00E37537">
        <w:trPr>
          <w:trHeight w:val="510"/>
        </w:trPr>
        <w:tc>
          <w:tcPr>
            <w:tcW w:w="1265" w:type="dxa"/>
            <w:shd w:val="clear" w:color="auto" w:fill="auto"/>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Stevia</w:t>
            </w:r>
            <w:proofErr w:type="spellEnd"/>
          </w:p>
        </w:tc>
        <w:tc>
          <w:tcPr>
            <w:tcW w:w="1350" w:type="dxa"/>
            <w:shd w:val="clear" w:color="auto" w:fill="auto"/>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tephra</w:t>
            </w:r>
            <w:proofErr w:type="spellEnd"/>
          </w:p>
        </w:tc>
        <w:tc>
          <w:tcPr>
            <w:tcW w:w="2700" w:type="dxa"/>
            <w:shd w:val="clear" w:color="auto" w:fill="auto"/>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Stevia</w:t>
            </w:r>
            <w:proofErr w:type="spellEnd"/>
            <w:r w:rsidRPr="00E37537">
              <w:rPr>
                <w:rFonts w:eastAsia="Times New Roman" w:cs="Times New Roman"/>
                <w:sz w:val="18"/>
                <w:szCs w:val="18"/>
              </w:rPr>
              <w:t xml:space="preserve"> </w:t>
            </w:r>
            <w:proofErr w:type="spellStart"/>
            <w:r w:rsidRPr="00E37537">
              <w:rPr>
                <w:rFonts w:eastAsia="Times New Roman" w:cs="Times New Roman"/>
                <w:sz w:val="18"/>
                <w:szCs w:val="18"/>
              </w:rPr>
              <w:t>isomeca</w:t>
            </w:r>
            <w:proofErr w:type="spellEnd"/>
            <w:r w:rsidRPr="00E37537">
              <w:rPr>
                <w:rFonts w:eastAsia="Times New Roman" w:cs="Times New Roman"/>
                <w:sz w:val="18"/>
                <w:szCs w:val="18"/>
              </w:rPr>
              <w:t> </w:t>
            </w:r>
            <w:proofErr w:type="spellStart"/>
            <w:r w:rsidRPr="00E37537">
              <w:rPr>
                <w:rFonts w:eastAsia="Times New Roman" w:cs="Times New Roman"/>
                <w:sz w:val="18"/>
                <w:szCs w:val="18"/>
              </w:rPr>
              <w:t>Grashoff</w:t>
            </w:r>
            <w:proofErr w:type="spellEnd"/>
          </w:p>
        </w:tc>
        <w:tc>
          <w:tcPr>
            <w:tcW w:w="2700" w:type="dxa"/>
            <w:vMerge/>
          </w:tcPr>
          <w:p w:rsidR="00883412" w:rsidRPr="00E37537" w:rsidRDefault="00883412" w:rsidP="00E37537">
            <w:pPr>
              <w:spacing w:after="0" w:line="240" w:lineRule="auto"/>
              <w:rPr>
                <w:rFonts w:eastAsia="Times New Roman" w:cs="Times New Roman"/>
                <w:sz w:val="18"/>
                <w:szCs w:val="18"/>
              </w:rPr>
            </w:pPr>
          </w:p>
        </w:tc>
      </w:tr>
      <w:tr w:rsidR="00883412" w:rsidRPr="00E37537" w:rsidTr="00E37537">
        <w:trPr>
          <w:trHeight w:val="765"/>
        </w:trPr>
        <w:tc>
          <w:tcPr>
            <w:tcW w:w="1265" w:type="dxa"/>
            <w:shd w:val="clear" w:color="000000" w:fill="D9E2F3"/>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Symphyotrichum</w:t>
            </w:r>
            <w:proofErr w:type="spellEnd"/>
          </w:p>
        </w:tc>
        <w:tc>
          <w:tcPr>
            <w:tcW w:w="1350" w:type="dxa"/>
            <w:shd w:val="clear" w:color="000000" w:fill="D9E2F3"/>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lanceolatum</w:t>
            </w:r>
            <w:proofErr w:type="spellEnd"/>
          </w:p>
        </w:tc>
        <w:tc>
          <w:tcPr>
            <w:tcW w:w="2700" w:type="dxa"/>
            <w:shd w:val="clear" w:color="000000" w:fill="D9E2F3"/>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Symphyotrichum</w:t>
            </w:r>
            <w:proofErr w:type="spellEnd"/>
            <w:r w:rsidRPr="00E37537">
              <w:rPr>
                <w:rFonts w:eastAsia="Times New Roman" w:cs="Times New Roman"/>
                <w:sz w:val="18"/>
                <w:szCs w:val="18"/>
              </w:rPr>
              <w:t xml:space="preserve"> </w:t>
            </w:r>
            <w:proofErr w:type="spellStart"/>
            <w:r w:rsidRPr="00E37537">
              <w:rPr>
                <w:rFonts w:eastAsia="Times New Roman" w:cs="Times New Roman"/>
                <w:sz w:val="18"/>
                <w:szCs w:val="18"/>
              </w:rPr>
              <w:t>schaffneri</w:t>
            </w:r>
            <w:proofErr w:type="spellEnd"/>
            <w:r w:rsidRPr="00E37537">
              <w:rPr>
                <w:rFonts w:eastAsia="Times New Roman" w:cs="Times New Roman"/>
                <w:sz w:val="18"/>
                <w:szCs w:val="18"/>
              </w:rPr>
              <w:t xml:space="preserve"> (Sch. </w:t>
            </w:r>
            <w:proofErr w:type="spellStart"/>
            <w:r w:rsidRPr="00E37537">
              <w:rPr>
                <w:rFonts w:eastAsia="Times New Roman" w:cs="Times New Roman"/>
                <w:sz w:val="18"/>
                <w:szCs w:val="18"/>
              </w:rPr>
              <w:t>Bip</w:t>
            </w:r>
            <w:proofErr w:type="spellEnd"/>
            <w:r w:rsidRPr="00E37537">
              <w:rPr>
                <w:rFonts w:eastAsia="Times New Roman" w:cs="Times New Roman"/>
                <w:sz w:val="18"/>
                <w:szCs w:val="18"/>
              </w:rPr>
              <w:t xml:space="preserve">. ex S.D. </w:t>
            </w:r>
            <w:proofErr w:type="spellStart"/>
            <w:r w:rsidRPr="00E37537">
              <w:rPr>
                <w:rFonts w:eastAsia="Times New Roman" w:cs="Times New Roman"/>
                <w:sz w:val="18"/>
                <w:szCs w:val="18"/>
              </w:rPr>
              <w:t>Sundb</w:t>
            </w:r>
            <w:proofErr w:type="spellEnd"/>
            <w:r w:rsidRPr="00E37537">
              <w:rPr>
                <w:rFonts w:eastAsia="Times New Roman" w:cs="Times New Roman"/>
                <w:sz w:val="18"/>
                <w:szCs w:val="18"/>
              </w:rPr>
              <w:t xml:space="preserve">. &amp; A.G. Jones) G.L. </w:t>
            </w:r>
            <w:proofErr w:type="spellStart"/>
            <w:r w:rsidRPr="00E37537">
              <w:rPr>
                <w:rFonts w:eastAsia="Times New Roman" w:cs="Times New Roman"/>
                <w:sz w:val="18"/>
                <w:szCs w:val="18"/>
              </w:rPr>
              <w:t>Nesom</w:t>
            </w:r>
            <w:proofErr w:type="spellEnd"/>
          </w:p>
        </w:tc>
        <w:tc>
          <w:tcPr>
            <w:tcW w:w="2700" w:type="dxa"/>
            <w:vMerge w:val="restart"/>
            <w:shd w:val="clear" w:color="000000" w:fill="D9E2F3"/>
          </w:tcPr>
          <w:p w:rsidR="00883412" w:rsidRPr="00E37537" w:rsidRDefault="00883412" w:rsidP="00E37537">
            <w:pPr>
              <w:spacing w:after="0" w:line="240" w:lineRule="auto"/>
              <w:rPr>
                <w:rFonts w:eastAsia="Times New Roman" w:cs="Times New Roman"/>
                <w:sz w:val="18"/>
                <w:szCs w:val="18"/>
              </w:rPr>
            </w:pPr>
            <w:r>
              <w:rPr>
                <w:rFonts w:eastAsia="Times New Roman" w:cs="Times New Roman"/>
                <w:sz w:val="18"/>
                <w:szCs w:val="18"/>
              </w:rPr>
              <w:t xml:space="preserve">No records for S. </w:t>
            </w:r>
            <w:proofErr w:type="spellStart"/>
            <w:r>
              <w:rPr>
                <w:rFonts w:eastAsia="Times New Roman" w:cs="Times New Roman"/>
                <w:sz w:val="18"/>
                <w:szCs w:val="18"/>
              </w:rPr>
              <w:t>schaffneri</w:t>
            </w:r>
            <w:proofErr w:type="spellEnd"/>
            <w:r>
              <w:rPr>
                <w:rFonts w:eastAsia="Times New Roman" w:cs="Times New Roman"/>
                <w:sz w:val="18"/>
                <w:szCs w:val="18"/>
              </w:rPr>
              <w:t xml:space="preserve"> in </w:t>
            </w:r>
            <w:proofErr w:type="spellStart"/>
            <w:r>
              <w:rPr>
                <w:rFonts w:eastAsia="Times New Roman" w:cs="Times New Roman"/>
                <w:sz w:val="18"/>
                <w:szCs w:val="18"/>
              </w:rPr>
              <w:t>Tropicos</w:t>
            </w:r>
            <w:proofErr w:type="spellEnd"/>
            <w:r>
              <w:rPr>
                <w:rFonts w:eastAsia="Times New Roman" w:cs="Times New Roman"/>
                <w:sz w:val="18"/>
                <w:szCs w:val="18"/>
              </w:rPr>
              <w:t xml:space="preserve"> and S. </w:t>
            </w:r>
            <w:proofErr w:type="spellStart"/>
            <w:r>
              <w:rPr>
                <w:rFonts w:eastAsia="Times New Roman" w:cs="Times New Roman"/>
                <w:sz w:val="18"/>
                <w:szCs w:val="18"/>
              </w:rPr>
              <w:t>lanceolatum</w:t>
            </w:r>
            <w:proofErr w:type="spellEnd"/>
            <w:r>
              <w:rPr>
                <w:rFonts w:eastAsia="Times New Roman" w:cs="Times New Roman"/>
                <w:sz w:val="18"/>
                <w:szCs w:val="18"/>
              </w:rPr>
              <w:t xml:space="preserve"> only from US. S. </w:t>
            </w:r>
            <w:proofErr w:type="spellStart"/>
            <w:r>
              <w:rPr>
                <w:rFonts w:eastAsia="Times New Roman" w:cs="Times New Roman"/>
                <w:sz w:val="18"/>
                <w:szCs w:val="18"/>
              </w:rPr>
              <w:t>schaffneri</w:t>
            </w:r>
            <w:proofErr w:type="spellEnd"/>
            <w:r>
              <w:rPr>
                <w:rFonts w:eastAsia="Times New Roman" w:cs="Times New Roman"/>
                <w:sz w:val="18"/>
                <w:szCs w:val="18"/>
              </w:rPr>
              <w:t xml:space="preserve"> is on the Puebla list as well as CONABIO Sierra </w:t>
            </w:r>
            <w:proofErr w:type="spellStart"/>
            <w:r>
              <w:rPr>
                <w:rFonts w:eastAsia="Times New Roman" w:cs="Times New Roman"/>
                <w:sz w:val="18"/>
                <w:szCs w:val="18"/>
              </w:rPr>
              <w:t>Nororiental</w:t>
            </w:r>
            <w:proofErr w:type="spellEnd"/>
            <w:r>
              <w:rPr>
                <w:rFonts w:eastAsia="Times New Roman" w:cs="Times New Roman"/>
                <w:sz w:val="18"/>
                <w:szCs w:val="18"/>
              </w:rPr>
              <w:t xml:space="preserve"> List.</w:t>
            </w:r>
          </w:p>
        </w:tc>
      </w:tr>
      <w:tr w:rsidR="00883412" w:rsidRPr="00E37537" w:rsidTr="00E37537">
        <w:trPr>
          <w:trHeight w:val="765"/>
        </w:trPr>
        <w:tc>
          <w:tcPr>
            <w:tcW w:w="1265" w:type="dxa"/>
            <w:shd w:val="clear" w:color="000000" w:fill="D9E2F3"/>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Symphyotrichum</w:t>
            </w:r>
            <w:proofErr w:type="spellEnd"/>
          </w:p>
        </w:tc>
        <w:tc>
          <w:tcPr>
            <w:tcW w:w="1350" w:type="dxa"/>
            <w:shd w:val="clear" w:color="000000" w:fill="D9E2F3"/>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lanceolatum</w:t>
            </w:r>
            <w:proofErr w:type="spellEnd"/>
          </w:p>
        </w:tc>
        <w:tc>
          <w:tcPr>
            <w:tcW w:w="2700" w:type="dxa"/>
            <w:shd w:val="clear" w:color="000000" w:fill="D9E2F3"/>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Symphyotrichum</w:t>
            </w:r>
            <w:proofErr w:type="spellEnd"/>
            <w:r w:rsidRPr="00E37537">
              <w:rPr>
                <w:rFonts w:eastAsia="Times New Roman" w:cs="Times New Roman"/>
                <w:sz w:val="18"/>
                <w:szCs w:val="18"/>
              </w:rPr>
              <w:t xml:space="preserve"> </w:t>
            </w:r>
            <w:proofErr w:type="spellStart"/>
            <w:r w:rsidRPr="00E37537">
              <w:rPr>
                <w:rFonts w:eastAsia="Times New Roman" w:cs="Times New Roman"/>
                <w:sz w:val="18"/>
                <w:szCs w:val="18"/>
              </w:rPr>
              <w:t>schaffneri</w:t>
            </w:r>
            <w:proofErr w:type="spellEnd"/>
            <w:r w:rsidRPr="00E37537">
              <w:rPr>
                <w:rFonts w:eastAsia="Times New Roman" w:cs="Times New Roman"/>
                <w:sz w:val="18"/>
                <w:szCs w:val="18"/>
              </w:rPr>
              <w:t xml:space="preserve"> (Sch. </w:t>
            </w:r>
            <w:proofErr w:type="spellStart"/>
            <w:r w:rsidRPr="00E37537">
              <w:rPr>
                <w:rFonts w:eastAsia="Times New Roman" w:cs="Times New Roman"/>
                <w:sz w:val="18"/>
                <w:szCs w:val="18"/>
              </w:rPr>
              <w:t>Bip</w:t>
            </w:r>
            <w:proofErr w:type="spellEnd"/>
            <w:r w:rsidRPr="00E37537">
              <w:rPr>
                <w:rFonts w:eastAsia="Times New Roman" w:cs="Times New Roman"/>
                <w:sz w:val="18"/>
                <w:szCs w:val="18"/>
              </w:rPr>
              <w:t xml:space="preserve">. ex S.D. </w:t>
            </w:r>
            <w:proofErr w:type="spellStart"/>
            <w:r w:rsidRPr="00E37537">
              <w:rPr>
                <w:rFonts w:eastAsia="Times New Roman" w:cs="Times New Roman"/>
                <w:sz w:val="18"/>
                <w:szCs w:val="18"/>
              </w:rPr>
              <w:t>Sundb</w:t>
            </w:r>
            <w:proofErr w:type="spellEnd"/>
            <w:r w:rsidRPr="00E37537">
              <w:rPr>
                <w:rFonts w:eastAsia="Times New Roman" w:cs="Times New Roman"/>
                <w:sz w:val="18"/>
                <w:szCs w:val="18"/>
              </w:rPr>
              <w:t xml:space="preserve">. &amp; A.G. Jones) G.L. </w:t>
            </w:r>
            <w:proofErr w:type="spellStart"/>
            <w:r w:rsidRPr="00E37537">
              <w:rPr>
                <w:rFonts w:eastAsia="Times New Roman" w:cs="Times New Roman"/>
                <w:sz w:val="18"/>
                <w:szCs w:val="18"/>
              </w:rPr>
              <w:t>Nesom</w:t>
            </w:r>
            <w:proofErr w:type="spellEnd"/>
          </w:p>
        </w:tc>
        <w:tc>
          <w:tcPr>
            <w:tcW w:w="2700" w:type="dxa"/>
            <w:vMerge/>
            <w:shd w:val="clear" w:color="000000" w:fill="D9E2F3"/>
          </w:tcPr>
          <w:p w:rsidR="00883412" w:rsidRPr="00E37537" w:rsidRDefault="00883412" w:rsidP="00E37537">
            <w:pPr>
              <w:spacing w:after="0" w:line="240" w:lineRule="auto"/>
              <w:rPr>
                <w:rFonts w:eastAsia="Times New Roman" w:cs="Times New Roman"/>
                <w:sz w:val="18"/>
                <w:szCs w:val="18"/>
              </w:rPr>
            </w:pPr>
          </w:p>
        </w:tc>
      </w:tr>
      <w:tr w:rsidR="00883412" w:rsidRPr="00E37537" w:rsidTr="00E37537">
        <w:trPr>
          <w:trHeight w:val="765"/>
        </w:trPr>
        <w:tc>
          <w:tcPr>
            <w:tcW w:w="1265" w:type="dxa"/>
            <w:shd w:val="clear" w:color="000000" w:fill="D9E2F3"/>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Symphyotrichum</w:t>
            </w:r>
            <w:proofErr w:type="spellEnd"/>
          </w:p>
        </w:tc>
        <w:tc>
          <w:tcPr>
            <w:tcW w:w="1350" w:type="dxa"/>
            <w:shd w:val="clear" w:color="000000" w:fill="D9E2F3"/>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subulatum</w:t>
            </w:r>
            <w:proofErr w:type="spellEnd"/>
          </w:p>
        </w:tc>
        <w:tc>
          <w:tcPr>
            <w:tcW w:w="2700" w:type="dxa"/>
            <w:shd w:val="clear" w:color="000000" w:fill="D9E2F3"/>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Symphyotrichum</w:t>
            </w:r>
            <w:proofErr w:type="spellEnd"/>
            <w:r w:rsidRPr="00E37537">
              <w:rPr>
                <w:rFonts w:eastAsia="Times New Roman" w:cs="Times New Roman"/>
                <w:sz w:val="18"/>
                <w:szCs w:val="18"/>
              </w:rPr>
              <w:t xml:space="preserve"> </w:t>
            </w:r>
            <w:proofErr w:type="spellStart"/>
            <w:r w:rsidRPr="00E37537">
              <w:rPr>
                <w:rFonts w:eastAsia="Times New Roman" w:cs="Times New Roman"/>
                <w:sz w:val="18"/>
                <w:szCs w:val="18"/>
              </w:rPr>
              <w:t>schaffneri</w:t>
            </w:r>
            <w:proofErr w:type="spellEnd"/>
            <w:r w:rsidRPr="00E37537">
              <w:rPr>
                <w:rFonts w:eastAsia="Times New Roman" w:cs="Times New Roman"/>
                <w:sz w:val="18"/>
                <w:szCs w:val="18"/>
              </w:rPr>
              <w:t xml:space="preserve"> (Sch. </w:t>
            </w:r>
            <w:proofErr w:type="spellStart"/>
            <w:r w:rsidRPr="00E37537">
              <w:rPr>
                <w:rFonts w:eastAsia="Times New Roman" w:cs="Times New Roman"/>
                <w:sz w:val="18"/>
                <w:szCs w:val="18"/>
              </w:rPr>
              <w:t>Bip</w:t>
            </w:r>
            <w:proofErr w:type="spellEnd"/>
            <w:r w:rsidRPr="00E37537">
              <w:rPr>
                <w:rFonts w:eastAsia="Times New Roman" w:cs="Times New Roman"/>
                <w:sz w:val="18"/>
                <w:szCs w:val="18"/>
              </w:rPr>
              <w:t xml:space="preserve">. ex S.D. </w:t>
            </w:r>
            <w:proofErr w:type="spellStart"/>
            <w:r w:rsidRPr="00E37537">
              <w:rPr>
                <w:rFonts w:eastAsia="Times New Roman" w:cs="Times New Roman"/>
                <w:sz w:val="18"/>
                <w:szCs w:val="18"/>
              </w:rPr>
              <w:t>Sundb</w:t>
            </w:r>
            <w:proofErr w:type="spellEnd"/>
            <w:r w:rsidRPr="00E37537">
              <w:rPr>
                <w:rFonts w:eastAsia="Times New Roman" w:cs="Times New Roman"/>
                <w:sz w:val="18"/>
                <w:szCs w:val="18"/>
              </w:rPr>
              <w:t xml:space="preserve">. &amp; A.G. Jones) G.L. </w:t>
            </w:r>
            <w:proofErr w:type="spellStart"/>
            <w:r w:rsidRPr="00E37537">
              <w:rPr>
                <w:rFonts w:eastAsia="Times New Roman" w:cs="Times New Roman"/>
                <w:sz w:val="18"/>
                <w:szCs w:val="18"/>
              </w:rPr>
              <w:t>Nesom</w:t>
            </w:r>
            <w:proofErr w:type="spellEnd"/>
          </w:p>
        </w:tc>
        <w:tc>
          <w:tcPr>
            <w:tcW w:w="2700" w:type="dxa"/>
            <w:vMerge/>
            <w:shd w:val="clear" w:color="000000" w:fill="D9E2F3"/>
          </w:tcPr>
          <w:p w:rsidR="00883412" w:rsidRPr="00E37537" w:rsidRDefault="00883412" w:rsidP="00E37537">
            <w:pPr>
              <w:spacing w:after="0" w:line="240" w:lineRule="auto"/>
              <w:rPr>
                <w:rFonts w:eastAsia="Times New Roman" w:cs="Times New Roman"/>
                <w:sz w:val="18"/>
                <w:szCs w:val="18"/>
              </w:rPr>
            </w:pPr>
          </w:p>
        </w:tc>
      </w:tr>
      <w:tr w:rsidR="00E37537" w:rsidRPr="00E37537" w:rsidTr="00883412">
        <w:trPr>
          <w:trHeight w:val="510"/>
        </w:trPr>
        <w:tc>
          <w:tcPr>
            <w:tcW w:w="1265" w:type="dxa"/>
            <w:shd w:val="clear" w:color="auto" w:fill="FFFFFF" w:themeFill="background1"/>
            <w:hideMark/>
          </w:tcPr>
          <w:p w:rsidR="00E37537" w:rsidRPr="00E37537" w:rsidRDefault="00E37537"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Tagetes</w:t>
            </w:r>
            <w:proofErr w:type="spellEnd"/>
          </w:p>
        </w:tc>
        <w:tc>
          <w:tcPr>
            <w:tcW w:w="1350" w:type="dxa"/>
            <w:shd w:val="clear" w:color="auto" w:fill="FFFFFF" w:themeFill="background1"/>
            <w:hideMark/>
          </w:tcPr>
          <w:p w:rsidR="00E37537" w:rsidRPr="00E37537" w:rsidRDefault="00E37537" w:rsidP="00E37537">
            <w:pPr>
              <w:spacing w:after="0" w:line="240" w:lineRule="auto"/>
              <w:rPr>
                <w:rFonts w:eastAsia="Times New Roman" w:cs="Times New Roman"/>
                <w:sz w:val="18"/>
                <w:szCs w:val="18"/>
              </w:rPr>
            </w:pPr>
            <w:r w:rsidRPr="00E37537">
              <w:rPr>
                <w:rFonts w:eastAsia="Times New Roman" w:cs="Times New Roman"/>
                <w:sz w:val="18"/>
                <w:szCs w:val="18"/>
              </w:rPr>
              <w:t> </w:t>
            </w:r>
            <w:proofErr w:type="spellStart"/>
            <w:r w:rsidRPr="00E37537">
              <w:rPr>
                <w:rFonts w:eastAsia="Times New Roman" w:cs="Times New Roman"/>
                <w:sz w:val="18"/>
                <w:szCs w:val="18"/>
              </w:rPr>
              <w:t>tenuifolia</w:t>
            </w:r>
            <w:proofErr w:type="spellEnd"/>
          </w:p>
        </w:tc>
        <w:tc>
          <w:tcPr>
            <w:tcW w:w="2700" w:type="dxa"/>
            <w:shd w:val="clear" w:color="auto" w:fill="FFFFFF" w:themeFill="background1"/>
            <w:hideMark/>
          </w:tcPr>
          <w:p w:rsidR="00E37537" w:rsidRPr="00E37537" w:rsidRDefault="00E37537"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Tagetes</w:t>
            </w:r>
            <w:proofErr w:type="spellEnd"/>
            <w:r w:rsidRPr="00E37537">
              <w:rPr>
                <w:rFonts w:eastAsia="Times New Roman" w:cs="Times New Roman"/>
                <w:sz w:val="18"/>
                <w:szCs w:val="18"/>
              </w:rPr>
              <w:t xml:space="preserve"> </w:t>
            </w:r>
            <w:proofErr w:type="spellStart"/>
            <w:r w:rsidRPr="00E37537">
              <w:rPr>
                <w:rFonts w:eastAsia="Times New Roman" w:cs="Times New Roman"/>
                <w:sz w:val="18"/>
                <w:szCs w:val="18"/>
              </w:rPr>
              <w:t>erecta</w:t>
            </w:r>
            <w:proofErr w:type="spellEnd"/>
            <w:r w:rsidRPr="00E37537">
              <w:rPr>
                <w:rFonts w:eastAsia="Times New Roman" w:cs="Times New Roman"/>
                <w:sz w:val="18"/>
                <w:szCs w:val="18"/>
              </w:rPr>
              <w:t xml:space="preserve"> L.</w:t>
            </w:r>
          </w:p>
        </w:tc>
        <w:tc>
          <w:tcPr>
            <w:tcW w:w="2700" w:type="dxa"/>
            <w:shd w:val="clear" w:color="auto" w:fill="FFFFFF" w:themeFill="background1"/>
          </w:tcPr>
          <w:p w:rsidR="00E37537" w:rsidRPr="00E37537" w:rsidRDefault="00883412" w:rsidP="00E37537">
            <w:pPr>
              <w:spacing w:after="0" w:line="240" w:lineRule="auto"/>
              <w:rPr>
                <w:rFonts w:eastAsia="Times New Roman" w:cs="Times New Roman"/>
                <w:sz w:val="18"/>
                <w:szCs w:val="18"/>
              </w:rPr>
            </w:pPr>
            <w:r>
              <w:rPr>
                <w:rFonts w:eastAsia="Times New Roman" w:cs="Times New Roman"/>
                <w:sz w:val="18"/>
                <w:szCs w:val="18"/>
              </w:rPr>
              <w:t xml:space="preserve">Difference in det. T. </w:t>
            </w:r>
            <w:proofErr w:type="spellStart"/>
            <w:r>
              <w:rPr>
                <w:rFonts w:eastAsia="Times New Roman" w:cs="Times New Roman"/>
                <w:sz w:val="18"/>
                <w:szCs w:val="18"/>
              </w:rPr>
              <w:t>tenuifolia</w:t>
            </w:r>
            <w:proofErr w:type="spellEnd"/>
            <w:r>
              <w:rPr>
                <w:rFonts w:eastAsia="Times New Roman" w:cs="Times New Roman"/>
                <w:sz w:val="18"/>
                <w:szCs w:val="18"/>
              </w:rPr>
              <w:t xml:space="preserve"> is </w:t>
            </w:r>
          </w:p>
        </w:tc>
      </w:tr>
      <w:tr w:rsidR="00883412" w:rsidRPr="00E37537" w:rsidTr="00E37537">
        <w:trPr>
          <w:trHeight w:val="510"/>
        </w:trPr>
        <w:tc>
          <w:tcPr>
            <w:tcW w:w="1265" w:type="dxa"/>
            <w:shd w:val="clear" w:color="000000" w:fill="FBE4D5"/>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lastRenderedPageBreak/>
              <w:t>Tagetes</w:t>
            </w:r>
            <w:proofErr w:type="spellEnd"/>
          </w:p>
        </w:tc>
        <w:tc>
          <w:tcPr>
            <w:tcW w:w="1350" w:type="dxa"/>
            <w:shd w:val="clear" w:color="000000" w:fill="FBE4D5"/>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patula</w:t>
            </w:r>
            <w:proofErr w:type="spellEnd"/>
          </w:p>
        </w:tc>
        <w:tc>
          <w:tcPr>
            <w:tcW w:w="2700" w:type="dxa"/>
            <w:shd w:val="clear" w:color="000000" w:fill="FBE4D5"/>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Tagetes</w:t>
            </w:r>
            <w:proofErr w:type="spellEnd"/>
            <w:r w:rsidRPr="00E37537">
              <w:rPr>
                <w:rFonts w:eastAsia="Times New Roman" w:cs="Times New Roman"/>
                <w:sz w:val="18"/>
                <w:szCs w:val="18"/>
              </w:rPr>
              <w:t xml:space="preserve"> </w:t>
            </w:r>
            <w:proofErr w:type="spellStart"/>
            <w:r w:rsidRPr="00E37537">
              <w:rPr>
                <w:rFonts w:eastAsia="Times New Roman" w:cs="Times New Roman"/>
                <w:sz w:val="18"/>
                <w:szCs w:val="18"/>
              </w:rPr>
              <w:t>erecta</w:t>
            </w:r>
            <w:proofErr w:type="spellEnd"/>
            <w:r w:rsidRPr="00E37537">
              <w:rPr>
                <w:rFonts w:eastAsia="Times New Roman" w:cs="Times New Roman"/>
                <w:sz w:val="18"/>
                <w:szCs w:val="18"/>
              </w:rPr>
              <w:t xml:space="preserve"> L.</w:t>
            </w:r>
          </w:p>
        </w:tc>
        <w:tc>
          <w:tcPr>
            <w:tcW w:w="2700" w:type="dxa"/>
            <w:vMerge w:val="restart"/>
            <w:shd w:val="clear" w:color="000000" w:fill="FBE4D5"/>
          </w:tcPr>
          <w:p w:rsidR="00883412" w:rsidRPr="00E37537" w:rsidRDefault="00883412" w:rsidP="00E37537">
            <w:pPr>
              <w:spacing w:after="0" w:line="240" w:lineRule="auto"/>
              <w:rPr>
                <w:rFonts w:eastAsia="Times New Roman" w:cs="Times New Roman"/>
                <w:sz w:val="18"/>
                <w:szCs w:val="18"/>
              </w:rPr>
            </w:pPr>
            <w:r>
              <w:rPr>
                <w:rFonts w:eastAsia="Times New Roman" w:cs="Times New Roman"/>
                <w:sz w:val="18"/>
                <w:szCs w:val="18"/>
              </w:rPr>
              <w:t xml:space="preserve">From my recollection JLV does not accept T. </w:t>
            </w:r>
            <w:proofErr w:type="spellStart"/>
            <w:r>
              <w:rPr>
                <w:rFonts w:eastAsia="Times New Roman" w:cs="Times New Roman"/>
                <w:sz w:val="18"/>
                <w:szCs w:val="18"/>
              </w:rPr>
              <w:t>patula</w:t>
            </w:r>
            <w:proofErr w:type="spellEnd"/>
            <w:r>
              <w:rPr>
                <w:rFonts w:eastAsia="Times New Roman" w:cs="Times New Roman"/>
                <w:sz w:val="18"/>
                <w:szCs w:val="18"/>
              </w:rPr>
              <w:t xml:space="preserve"> and considers it syn. with T. </w:t>
            </w:r>
            <w:proofErr w:type="spellStart"/>
            <w:r>
              <w:rPr>
                <w:rFonts w:eastAsia="Times New Roman" w:cs="Times New Roman"/>
                <w:sz w:val="18"/>
                <w:szCs w:val="18"/>
              </w:rPr>
              <w:t>erecta</w:t>
            </w:r>
            <w:proofErr w:type="spellEnd"/>
            <w:r>
              <w:rPr>
                <w:rFonts w:eastAsia="Times New Roman" w:cs="Times New Roman"/>
                <w:sz w:val="18"/>
                <w:szCs w:val="18"/>
              </w:rPr>
              <w:t>. HR considers it distinct. (</w:t>
            </w:r>
            <w:proofErr w:type="gramStart"/>
            <w:r>
              <w:rPr>
                <w:rFonts w:eastAsia="Times New Roman" w:cs="Times New Roman"/>
                <w:sz w:val="18"/>
                <w:szCs w:val="18"/>
              </w:rPr>
              <w:t>check</w:t>
            </w:r>
            <w:proofErr w:type="gramEnd"/>
            <w:r>
              <w:rPr>
                <w:rFonts w:eastAsia="Times New Roman" w:cs="Times New Roman"/>
                <w:sz w:val="18"/>
                <w:szCs w:val="18"/>
              </w:rPr>
              <w:t xml:space="preserve">). Note that Plant List gives these as </w:t>
            </w:r>
            <w:proofErr w:type="spellStart"/>
            <w:r>
              <w:rPr>
                <w:rFonts w:eastAsia="Times New Roman" w:cs="Times New Roman"/>
                <w:sz w:val="18"/>
                <w:szCs w:val="18"/>
              </w:rPr>
              <w:t>syns</w:t>
            </w:r>
            <w:proofErr w:type="spellEnd"/>
            <w:r>
              <w:rPr>
                <w:rFonts w:eastAsia="Times New Roman" w:cs="Times New Roman"/>
                <w:sz w:val="18"/>
                <w:szCs w:val="18"/>
              </w:rPr>
              <w:t xml:space="preserve"> while </w:t>
            </w:r>
            <w:proofErr w:type="spellStart"/>
            <w:r>
              <w:rPr>
                <w:rFonts w:eastAsia="Times New Roman" w:cs="Times New Roman"/>
                <w:sz w:val="18"/>
                <w:szCs w:val="18"/>
              </w:rPr>
              <w:t>Tropicos</w:t>
            </w:r>
            <w:proofErr w:type="spellEnd"/>
            <w:r>
              <w:rPr>
                <w:rFonts w:eastAsia="Times New Roman" w:cs="Times New Roman"/>
                <w:sz w:val="18"/>
                <w:szCs w:val="18"/>
              </w:rPr>
              <w:t xml:space="preserve"> does not.</w:t>
            </w:r>
          </w:p>
        </w:tc>
      </w:tr>
      <w:tr w:rsidR="00883412" w:rsidRPr="00E37537" w:rsidTr="00E37537">
        <w:trPr>
          <w:trHeight w:val="510"/>
        </w:trPr>
        <w:tc>
          <w:tcPr>
            <w:tcW w:w="1265" w:type="dxa"/>
            <w:shd w:val="clear" w:color="000000" w:fill="FBE4D5"/>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Tagetes</w:t>
            </w:r>
            <w:proofErr w:type="spellEnd"/>
          </w:p>
        </w:tc>
        <w:tc>
          <w:tcPr>
            <w:tcW w:w="1350" w:type="dxa"/>
            <w:shd w:val="clear" w:color="000000" w:fill="FBE4D5"/>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patula</w:t>
            </w:r>
            <w:proofErr w:type="spellEnd"/>
          </w:p>
        </w:tc>
        <w:tc>
          <w:tcPr>
            <w:tcW w:w="2700" w:type="dxa"/>
            <w:shd w:val="clear" w:color="000000" w:fill="FBE4D5"/>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Tagetes</w:t>
            </w:r>
            <w:proofErr w:type="spellEnd"/>
            <w:r w:rsidRPr="00E37537">
              <w:rPr>
                <w:rFonts w:eastAsia="Times New Roman" w:cs="Times New Roman"/>
                <w:sz w:val="18"/>
                <w:szCs w:val="18"/>
              </w:rPr>
              <w:t xml:space="preserve"> </w:t>
            </w:r>
            <w:proofErr w:type="spellStart"/>
            <w:r w:rsidRPr="00E37537">
              <w:rPr>
                <w:rFonts w:eastAsia="Times New Roman" w:cs="Times New Roman"/>
                <w:sz w:val="18"/>
                <w:szCs w:val="18"/>
              </w:rPr>
              <w:t>erecta</w:t>
            </w:r>
            <w:proofErr w:type="spellEnd"/>
            <w:r w:rsidRPr="00E37537">
              <w:rPr>
                <w:rFonts w:eastAsia="Times New Roman" w:cs="Times New Roman"/>
                <w:sz w:val="18"/>
                <w:szCs w:val="18"/>
              </w:rPr>
              <w:t xml:space="preserve"> L.</w:t>
            </w:r>
          </w:p>
        </w:tc>
        <w:tc>
          <w:tcPr>
            <w:tcW w:w="2700" w:type="dxa"/>
            <w:vMerge/>
            <w:shd w:val="clear" w:color="000000" w:fill="FBE4D5"/>
          </w:tcPr>
          <w:p w:rsidR="00883412" w:rsidRPr="00E37537" w:rsidRDefault="00883412" w:rsidP="00E37537">
            <w:pPr>
              <w:spacing w:after="0" w:line="240" w:lineRule="auto"/>
              <w:rPr>
                <w:rFonts w:eastAsia="Times New Roman" w:cs="Times New Roman"/>
                <w:sz w:val="18"/>
                <w:szCs w:val="18"/>
              </w:rPr>
            </w:pPr>
          </w:p>
        </w:tc>
      </w:tr>
      <w:tr w:rsidR="00883412" w:rsidRPr="00E37537" w:rsidTr="00E37537">
        <w:trPr>
          <w:trHeight w:val="510"/>
        </w:trPr>
        <w:tc>
          <w:tcPr>
            <w:tcW w:w="1265" w:type="dxa"/>
            <w:shd w:val="clear" w:color="000000" w:fill="FBE4D5"/>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Tagetes</w:t>
            </w:r>
            <w:proofErr w:type="spellEnd"/>
          </w:p>
        </w:tc>
        <w:tc>
          <w:tcPr>
            <w:tcW w:w="1350" w:type="dxa"/>
            <w:shd w:val="clear" w:color="000000" w:fill="FBE4D5"/>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patula</w:t>
            </w:r>
            <w:proofErr w:type="spellEnd"/>
          </w:p>
        </w:tc>
        <w:tc>
          <w:tcPr>
            <w:tcW w:w="2700" w:type="dxa"/>
            <w:shd w:val="clear" w:color="000000" w:fill="FBE4D5"/>
            <w:hideMark/>
          </w:tcPr>
          <w:p w:rsidR="00883412" w:rsidRPr="00E37537" w:rsidRDefault="00883412"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Tagetes</w:t>
            </w:r>
            <w:proofErr w:type="spellEnd"/>
            <w:r w:rsidRPr="00E37537">
              <w:rPr>
                <w:rFonts w:eastAsia="Times New Roman" w:cs="Times New Roman"/>
                <w:sz w:val="18"/>
                <w:szCs w:val="18"/>
              </w:rPr>
              <w:t xml:space="preserve"> </w:t>
            </w:r>
            <w:proofErr w:type="spellStart"/>
            <w:r w:rsidRPr="00E37537">
              <w:rPr>
                <w:rFonts w:eastAsia="Times New Roman" w:cs="Times New Roman"/>
                <w:sz w:val="18"/>
                <w:szCs w:val="18"/>
              </w:rPr>
              <w:t>erecta</w:t>
            </w:r>
            <w:proofErr w:type="spellEnd"/>
            <w:r w:rsidRPr="00E37537">
              <w:rPr>
                <w:rFonts w:eastAsia="Times New Roman" w:cs="Times New Roman"/>
                <w:sz w:val="18"/>
                <w:szCs w:val="18"/>
              </w:rPr>
              <w:t xml:space="preserve"> L.</w:t>
            </w:r>
          </w:p>
        </w:tc>
        <w:tc>
          <w:tcPr>
            <w:tcW w:w="2700" w:type="dxa"/>
            <w:vMerge/>
            <w:shd w:val="clear" w:color="000000" w:fill="FBE4D5"/>
          </w:tcPr>
          <w:p w:rsidR="00883412" w:rsidRPr="00E37537" w:rsidRDefault="00883412" w:rsidP="00E37537">
            <w:pPr>
              <w:spacing w:after="0" w:line="240" w:lineRule="auto"/>
              <w:rPr>
                <w:rFonts w:eastAsia="Times New Roman" w:cs="Times New Roman"/>
                <w:sz w:val="18"/>
                <w:szCs w:val="18"/>
              </w:rPr>
            </w:pPr>
          </w:p>
        </w:tc>
      </w:tr>
      <w:tr w:rsidR="00E37537" w:rsidRPr="00E37537" w:rsidTr="00E37537">
        <w:trPr>
          <w:trHeight w:val="510"/>
        </w:trPr>
        <w:tc>
          <w:tcPr>
            <w:tcW w:w="1265" w:type="dxa"/>
            <w:shd w:val="clear" w:color="auto" w:fill="auto"/>
            <w:hideMark/>
          </w:tcPr>
          <w:p w:rsidR="00E37537" w:rsidRPr="00E37537" w:rsidRDefault="00E37537" w:rsidP="00E37537">
            <w:pPr>
              <w:spacing w:after="0" w:line="240" w:lineRule="auto"/>
              <w:rPr>
                <w:rFonts w:eastAsia="Times New Roman" w:cs="Times New Roman"/>
                <w:sz w:val="18"/>
                <w:szCs w:val="18"/>
              </w:rPr>
            </w:pPr>
            <w:proofErr w:type="spellStart"/>
            <w:r w:rsidRPr="00E37537">
              <w:rPr>
                <w:rFonts w:eastAsia="Times New Roman" w:cs="Times New Roman"/>
                <w:sz w:val="18"/>
                <w:szCs w:val="18"/>
              </w:rPr>
              <w:t>Verbesina</w:t>
            </w:r>
            <w:proofErr w:type="spellEnd"/>
          </w:p>
        </w:tc>
        <w:tc>
          <w:tcPr>
            <w:tcW w:w="1350" w:type="dxa"/>
            <w:shd w:val="clear" w:color="auto" w:fill="auto"/>
            <w:hideMark/>
          </w:tcPr>
          <w:p w:rsidR="00E37537" w:rsidRPr="00883412" w:rsidRDefault="00E37537" w:rsidP="00E37537">
            <w:pPr>
              <w:spacing w:after="0" w:line="240" w:lineRule="auto"/>
              <w:rPr>
                <w:rFonts w:eastAsia="Times New Roman" w:cs="Times New Roman"/>
                <w:sz w:val="18"/>
                <w:szCs w:val="18"/>
              </w:rPr>
            </w:pPr>
            <w:proofErr w:type="spellStart"/>
            <w:r w:rsidRPr="00883412">
              <w:rPr>
                <w:rFonts w:eastAsia="Times New Roman" w:cs="Times New Roman"/>
                <w:sz w:val="18"/>
                <w:szCs w:val="18"/>
              </w:rPr>
              <w:t>lindenii</w:t>
            </w:r>
            <w:proofErr w:type="spellEnd"/>
          </w:p>
        </w:tc>
        <w:tc>
          <w:tcPr>
            <w:tcW w:w="2700" w:type="dxa"/>
            <w:shd w:val="clear" w:color="auto" w:fill="auto"/>
            <w:hideMark/>
          </w:tcPr>
          <w:p w:rsidR="00E37537" w:rsidRPr="00883412" w:rsidRDefault="00E37537" w:rsidP="00E37537">
            <w:pPr>
              <w:spacing w:after="0" w:line="240" w:lineRule="auto"/>
              <w:rPr>
                <w:rFonts w:eastAsia="Times New Roman" w:cs="Times New Roman"/>
                <w:sz w:val="18"/>
                <w:szCs w:val="18"/>
              </w:rPr>
            </w:pPr>
            <w:proofErr w:type="spellStart"/>
            <w:r w:rsidRPr="00883412">
              <w:rPr>
                <w:rFonts w:eastAsia="Times New Roman" w:cs="Times New Roman"/>
                <w:sz w:val="18"/>
                <w:szCs w:val="18"/>
              </w:rPr>
              <w:t>Verbesina</w:t>
            </w:r>
            <w:proofErr w:type="spellEnd"/>
            <w:r w:rsidRPr="00883412">
              <w:rPr>
                <w:rFonts w:eastAsia="Times New Roman" w:cs="Times New Roman"/>
                <w:sz w:val="18"/>
                <w:szCs w:val="18"/>
              </w:rPr>
              <w:t xml:space="preserve"> </w:t>
            </w:r>
            <w:proofErr w:type="spellStart"/>
            <w:r w:rsidRPr="00883412">
              <w:rPr>
                <w:rFonts w:eastAsia="Times New Roman" w:cs="Times New Roman"/>
                <w:sz w:val="18"/>
                <w:szCs w:val="18"/>
              </w:rPr>
              <w:t>virgata</w:t>
            </w:r>
            <w:proofErr w:type="spellEnd"/>
            <w:r w:rsidRPr="00883412">
              <w:rPr>
                <w:rFonts w:eastAsia="Times New Roman" w:cs="Times New Roman"/>
                <w:sz w:val="18"/>
                <w:szCs w:val="18"/>
              </w:rPr>
              <w:t> Cav. var. </w:t>
            </w:r>
            <w:proofErr w:type="spellStart"/>
            <w:r w:rsidRPr="00883412">
              <w:rPr>
                <w:rFonts w:eastAsia="Times New Roman" w:cs="Times New Roman"/>
                <w:sz w:val="18"/>
                <w:szCs w:val="18"/>
              </w:rPr>
              <w:t>virgata</w:t>
            </w:r>
            <w:proofErr w:type="spellEnd"/>
          </w:p>
        </w:tc>
        <w:tc>
          <w:tcPr>
            <w:tcW w:w="2700" w:type="dxa"/>
          </w:tcPr>
          <w:p w:rsidR="00883412" w:rsidRPr="00883412" w:rsidRDefault="00883412" w:rsidP="00E37537">
            <w:pPr>
              <w:spacing w:after="0" w:line="240" w:lineRule="auto"/>
              <w:rPr>
                <w:rFonts w:eastAsia="Times New Roman" w:cs="Times New Roman"/>
                <w:sz w:val="18"/>
                <w:szCs w:val="18"/>
              </w:rPr>
            </w:pPr>
            <w:r w:rsidRPr="00883412">
              <w:rPr>
                <w:rFonts w:eastAsia="Times New Roman" w:cs="Times New Roman"/>
                <w:sz w:val="18"/>
                <w:szCs w:val="18"/>
              </w:rPr>
              <w:t xml:space="preserve">V. </w:t>
            </w:r>
            <w:proofErr w:type="spellStart"/>
            <w:r w:rsidRPr="00883412">
              <w:rPr>
                <w:rFonts w:eastAsia="Times New Roman" w:cs="Times New Roman"/>
                <w:sz w:val="18"/>
                <w:szCs w:val="18"/>
              </w:rPr>
              <w:t>lindenii</w:t>
            </w:r>
            <w:proofErr w:type="spellEnd"/>
            <w:r w:rsidRPr="00883412">
              <w:rPr>
                <w:rFonts w:eastAsia="Times New Roman" w:cs="Times New Roman"/>
                <w:sz w:val="18"/>
                <w:szCs w:val="18"/>
              </w:rPr>
              <w:t xml:space="preserve"> is syn. of V. </w:t>
            </w:r>
            <w:proofErr w:type="spellStart"/>
            <w:r w:rsidRPr="00883412">
              <w:rPr>
                <w:rFonts w:eastAsia="Times New Roman" w:cs="Times New Roman"/>
                <w:sz w:val="18"/>
                <w:szCs w:val="18"/>
              </w:rPr>
              <w:t>persicifolia</w:t>
            </w:r>
            <w:proofErr w:type="spellEnd"/>
            <w:r w:rsidRPr="00883412">
              <w:rPr>
                <w:rFonts w:eastAsia="Times New Roman" w:cs="Times New Roman"/>
                <w:sz w:val="18"/>
                <w:szCs w:val="18"/>
              </w:rPr>
              <w:t xml:space="preserve">. </w:t>
            </w:r>
          </w:p>
          <w:p w:rsidR="00E37537" w:rsidRPr="00883412" w:rsidRDefault="00883412" w:rsidP="00883412">
            <w:pPr>
              <w:rPr>
                <w:rFonts w:ascii="Calibri" w:hAnsi="Calibri"/>
                <w:color w:val="000000"/>
                <w:sz w:val="18"/>
                <w:szCs w:val="18"/>
              </w:rPr>
            </w:pPr>
            <w:proofErr w:type="spellStart"/>
            <w:r w:rsidRPr="00883412">
              <w:rPr>
                <w:rFonts w:ascii="Calibri" w:hAnsi="Calibri"/>
                <w:color w:val="000000"/>
                <w:sz w:val="18"/>
                <w:szCs w:val="18"/>
              </w:rPr>
              <w:t>Verbesina</w:t>
            </w:r>
            <w:proofErr w:type="spellEnd"/>
            <w:r w:rsidRPr="00883412">
              <w:rPr>
                <w:rFonts w:ascii="Calibri" w:hAnsi="Calibri"/>
                <w:color w:val="000000"/>
                <w:sz w:val="18"/>
                <w:szCs w:val="18"/>
              </w:rPr>
              <w:t xml:space="preserve"> </w:t>
            </w:r>
            <w:proofErr w:type="spellStart"/>
            <w:r w:rsidRPr="00883412">
              <w:rPr>
                <w:rFonts w:ascii="Calibri" w:hAnsi="Calibri"/>
                <w:color w:val="000000"/>
                <w:sz w:val="18"/>
                <w:szCs w:val="18"/>
              </w:rPr>
              <w:t>virgata</w:t>
            </w:r>
            <w:proofErr w:type="spellEnd"/>
            <w:r w:rsidRPr="00883412">
              <w:rPr>
                <w:rFonts w:ascii="Calibri" w:hAnsi="Calibri"/>
                <w:color w:val="000000"/>
                <w:sz w:val="18"/>
                <w:szCs w:val="18"/>
              </w:rPr>
              <w:t xml:space="preserve"> Cav. var. </w:t>
            </w:r>
            <w:proofErr w:type="spellStart"/>
            <w:r w:rsidRPr="00883412">
              <w:rPr>
                <w:rFonts w:ascii="Calibri" w:hAnsi="Calibri"/>
                <w:color w:val="000000"/>
                <w:sz w:val="18"/>
                <w:szCs w:val="18"/>
              </w:rPr>
              <w:t>virgata</w:t>
            </w:r>
            <w:proofErr w:type="spellEnd"/>
            <w:r w:rsidRPr="00883412">
              <w:rPr>
                <w:rFonts w:ascii="Calibri" w:hAnsi="Calibri"/>
                <w:color w:val="000000"/>
                <w:sz w:val="18"/>
                <w:szCs w:val="18"/>
              </w:rPr>
              <w:t xml:space="preserve"> is on the HUAP Puebla list, V. </w:t>
            </w:r>
            <w:proofErr w:type="spellStart"/>
            <w:r w:rsidRPr="00883412">
              <w:rPr>
                <w:rFonts w:ascii="Calibri" w:hAnsi="Calibri"/>
                <w:color w:val="000000"/>
                <w:sz w:val="18"/>
                <w:szCs w:val="18"/>
              </w:rPr>
              <w:t>lindenii</w:t>
            </w:r>
            <w:proofErr w:type="spellEnd"/>
            <w:r w:rsidRPr="00883412">
              <w:rPr>
                <w:rFonts w:ascii="Calibri" w:hAnsi="Calibri"/>
                <w:color w:val="000000"/>
                <w:sz w:val="18"/>
                <w:szCs w:val="18"/>
              </w:rPr>
              <w:t xml:space="preserve"> is not.</w:t>
            </w:r>
          </w:p>
        </w:tc>
      </w:tr>
    </w:tbl>
    <w:p w:rsidR="00E063A7" w:rsidRPr="00E37537" w:rsidRDefault="00E063A7">
      <w:pPr>
        <w:rPr>
          <w:sz w:val="18"/>
          <w:szCs w:val="18"/>
        </w:rPr>
      </w:pPr>
    </w:p>
    <w:sectPr w:rsidR="00E063A7" w:rsidRPr="00E37537" w:rsidSect="00E063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E37537"/>
    <w:rsid w:val="000041B6"/>
    <w:rsid w:val="00010334"/>
    <w:rsid w:val="00026B14"/>
    <w:rsid w:val="000379E4"/>
    <w:rsid w:val="00037D4F"/>
    <w:rsid w:val="000478C6"/>
    <w:rsid w:val="000520E4"/>
    <w:rsid w:val="000857C5"/>
    <w:rsid w:val="00091D95"/>
    <w:rsid w:val="00093FE8"/>
    <w:rsid w:val="000B2834"/>
    <w:rsid w:val="000B6CDB"/>
    <w:rsid w:val="000C735E"/>
    <w:rsid w:val="000F5F57"/>
    <w:rsid w:val="000F782E"/>
    <w:rsid w:val="00100295"/>
    <w:rsid w:val="00101B46"/>
    <w:rsid w:val="00103308"/>
    <w:rsid w:val="00103CFD"/>
    <w:rsid w:val="00107569"/>
    <w:rsid w:val="00111A91"/>
    <w:rsid w:val="00112D52"/>
    <w:rsid w:val="00121EAC"/>
    <w:rsid w:val="00141B35"/>
    <w:rsid w:val="0015278D"/>
    <w:rsid w:val="00152A6D"/>
    <w:rsid w:val="00161B6B"/>
    <w:rsid w:val="00163BDE"/>
    <w:rsid w:val="0017012B"/>
    <w:rsid w:val="001B0A9C"/>
    <w:rsid w:val="001C12D8"/>
    <w:rsid w:val="001C666A"/>
    <w:rsid w:val="001C6756"/>
    <w:rsid w:val="001D06F1"/>
    <w:rsid w:val="001E2EAA"/>
    <w:rsid w:val="001F113F"/>
    <w:rsid w:val="002050FE"/>
    <w:rsid w:val="00206827"/>
    <w:rsid w:val="002111B2"/>
    <w:rsid w:val="002153E2"/>
    <w:rsid w:val="00266738"/>
    <w:rsid w:val="00267AEC"/>
    <w:rsid w:val="00272751"/>
    <w:rsid w:val="00273FC1"/>
    <w:rsid w:val="002741EB"/>
    <w:rsid w:val="002A1C41"/>
    <w:rsid w:val="002B27D4"/>
    <w:rsid w:val="002B4461"/>
    <w:rsid w:val="002C06CA"/>
    <w:rsid w:val="002D20C9"/>
    <w:rsid w:val="002F024E"/>
    <w:rsid w:val="002F2906"/>
    <w:rsid w:val="003547AE"/>
    <w:rsid w:val="0035737B"/>
    <w:rsid w:val="00373199"/>
    <w:rsid w:val="00375561"/>
    <w:rsid w:val="003829C1"/>
    <w:rsid w:val="003849EC"/>
    <w:rsid w:val="00394970"/>
    <w:rsid w:val="003A23BE"/>
    <w:rsid w:val="003A3CD0"/>
    <w:rsid w:val="003A443C"/>
    <w:rsid w:val="003B15CA"/>
    <w:rsid w:val="003B45F5"/>
    <w:rsid w:val="003C6647"/>
    <w:rsid w:val="003E029B"/>
    <w:rsid w:val="003E2BD7"/>
    <w:rsid w:val="003E7E65"/>
    <w:rsid w:val="003F2712"/>
    <w:rsid w:val="003F70C3"/>
    <w:rsid w:val="00402ECE"/>
    <w:rsid w:val="00407F19"/>
    <w:rsid w:val="00412C70"/>
    <w:rsid w:val="0041789D"/>
    <w:rsid w:val="00425094"/>
    <w:rsid w:val="00427D42"/>
    <w:rsid w:val="0043311C"/>
    <w:rsid w:val="0043602A"/>
    <w:rsid w:val="0044208C"/>
    <w:rsid w:val="00444B49"/>
    <w:rsid w:val="00446833"/>
    <w:rsid w:val="004479D1"/>
    <w:rsid w:val="004501F9"/>
    <w:rsid w:val="0045059D"/>
    <w:rsid w:val="00453801"/>
    <w:rsid w:val="00454BA7"/>
    <w:rsid w:val="004577F8"/>
    <w:rsid w:val="00463FEB"/>
    <w:rsid w:val="00464E3D"/>
    <w:rsid w:val="00466960"/>
    <w:rsid w:val="00470409"/>
    <w:rsid w:val="00474F13"/>
    <w:rsid w:val="00475F4F"/>
    <w:rsid w:val="0048069B"/>
    <w:rsid w:val="004850DE"/>
    <w:rsid w:val="00485139"/>
    <w:rsid w:val="00492264"/>
    <w:rsid w:val="00495D33"/>
    <w:rsid w:val="004A6016"/>
    <w:rsid w:val="004A62E7"/>
    <w:rsid w:val="004B12F7"/>
    <w:rsid w:val="004D1F46"/>
    <w:rsid w:val="004D513C"/>
    <w:rsid w:val="004D53B0"/>
    <w:rsid w:val="004E38FF"/>
    <w:rsid w:val="004E6FF4"/>
    <w:rsid w:val="004F1B02"/>
    <w:rsid w:val="004F685D"/>
    <w:rsid w:val="0052090A"/>
    <w:rsid w:val="00536A08"/>
    <w:rsid w:val="00542280"/>
    <w:rsid w:val="005466DD"/>
    <w:rsid w:val="00547F1E"/>
    <w:rsid w:val="005547F7"/>
    <w:rsid w:val="005570FE"/>
    <w:rsid w:val="00571FC9"/>
    <w:rsid w:val="00580201"/>
    <w:rsid w:val="00583CE5"/>
    <w:rsid w:val="00585AD3"/>
    <w:rsid w:val="00595226"/>
    <w:rsid w:val="005A03B9"/>
    <w:rsid w:val="005A7DDB"/>
    <w:rsid w:val="005B0259"/>
    <w:rsid w:val="005B2702"/>
    <w:rsid w:val="005B2C31"/>
    <w:rsid w:val="005C61F8"/>
    <w:rsid w:val="005C6888"/>
    <w:rsid w:val="005D519F"/>
    <w:rsid w:val="005F3235"/>
    <w:rsid w:val="00600823"/>
    <w:rsid w:val="006036B5"/>
    <w:rsid w:val="006049C8"/>
    <w:rsid w:val="006059A4"/>
    <w:rsid w:val="006140DA"/>
    <w:rsid w:val="00620D56"/>
    <w:rsid w:val="00630AD1"/>
    <w:rsid w:val="00634E84"/>
    <w:rsid w:val="00637991"/>
    <w:rsid w:val="006434ED"/>
    <w:rsid w:val="006439E8"/>
    <w:rsid w:val="00645CBD"/>
    <w:rsid w:val="006538E6"/>
    <w:rsid w:val="006760C2"/>
    <w:rsid w:val="006804E4"/>
    <w:rsid w:val="006879F0"/>
    <w:rsid w:val="006908CA"/>
    <w:rsid w:val="00692653"/>
    <w:rsid w:val="006937EC"/>
    <w:rsid w:val="006A2487"/>
    <w:rsid w:val="006A49B5"/>
    <w:rsid w:val="006B0DAA"/>
    <w:rsid w:val="006B2B1B"/>
    <w:rsid w:val="006C19D7"/>
    <w:rsid w:val="006C2B3C"/>
    <w:rsid w:val="006E3D32"/>
    <w:rsid w:val="006E542F"/>
    <w:rsid w:val="006F0F13"/>
    <w:rsid w:val="006F6FE4"/>
    <w:rsid w:val="00705170"/>
    <w:rsid w:val="007105F1"/>
    <w:rsid w:val="00712662"/>
    <w:rsid w:val="00724429"/>
    <w:rsid w:val="00737CFA"/>
    <w:rsid w:val="00742448"/>
    <w:rsid w:val="00746222"/>
    <w:rsid w:val="00751BC0"/>
    <w:rsid w:val="0075533E"/>
    <w:rsid w:val="007605CB"/>
    <w:rsid w:val="00761598"/>
    <w:rsid w:val="00765EDB"/>
    <w:rsid w:val="00766CAF"/>
    <w:rsid w:val="00774DD0"/>
    <w:rsid w:val="00780FB9"/>
    <w:rsid w:val="0078661D"/>
    <w:rsid w:val="007912BF"/>
    <w:rsid w:val="00795667"/>
    <w:rsid w:val="00796D38"/>
    <w:rsid w:val="007A3B90"/>
    <w:rsid w:val="007A4510"/>
    <w:rsid w:val="007B0FD7"/>
    <w:rsid w:val="007B6317"/>
    <w:rsid w:val="007C2C01"/>
    <w:rsid w:val="007D66E2"/>
    <w:rsid w:val="007E530B"/>
    <w:rsid w:val="007F683C"/>
    <w:rsid w:val="00805B3B"/>
    <w:rsid w:val="008277E4"/>
    <w:rsid w:val="008355B0"/>
    <w:rsid w:val="0083648C"/>
    <w:rsid w:val="0084556E"/>
    <w:rsid w:val="00854157"/>
    <w:rsid w:val="00870F18"/>
    <w:rsid w:val="0087281B"/>
    <w:rsid w:val="00873CA5"/>
    <w:rsid w:val="008766A9"/>
    <w:rsid w:val="00880BB4"/>
    <w:rsid w:val="00883412"/>
    <w:rsid w:val="008862D2"/>
    <w:rsid w:val="00895F22"/>
    <w:rsid w:val="0089751F"/>
    <w:rsid w:val="008A5232"/>
    <w:rsid w:val="008B11AA"/>
    <w:rsid w:val="008B68E7"/>
    <w:rsid w:val="008C00EE"/>
    <w:rsid w:val="008D0C62"/>
    <w:rsid w:val="008D16D6"/>
    <w:rsid w:val="008D21ED"/>
    <w:rsid w:val="008F51C5"/>
    <w:rsid w:val="00911229"/>
    <w:rsid w:val="00913D9A"/>
    <w:rsid w:val="00916829"/>
    <w:rsid w:val="00931CB8"/>
    <w:rsid w:val="00952AD9"/>
    <w:rsid w:val="009542A1"/>
    <w:rsid w:val="00962906"/>
    <w:rsid w:val="0096329C"/>
    <w:rsid w:val="0096358E"/>
    <w:rsid w:val="00965398"/>
    <w:rsid w:val="009823FF"/>
    <w:rsid w:val="00992FF7"/>
    <w:rsid w:val="00993782"/>
    <w:rsid w:val="009B6B63"/>
    <w:rsid w:val="009B73BF"/>
    <w:rsid w:val="009C0206"/>
    <w:rsid w:val="009C54D2"/>
    <w:rsid w:val="009C71DF"/>
    <w:rsid w:val="009C7E2E"/>
    <w:rsid w:val="009D6779"/>
    <w:rsid w:val="009D6D60"/>
    <w:rsid w:val="009E0207"/>
    <w:rsid w:val="009F71B0"/>
    <w:rsid w:val="00A057CB"/>
    <w:rsid w:val="00A07B30"/>
    <w:rsid w:val="00A10FC9"/>
    <w:rsid w:val="00A143BE"/>
    <w:rsid w:val="00A14D96"/>
    <w:rsid w:val="00A1594B"/>
    <w:rsid w:val="00A30FFA"/>
    <w:rsid w:val="00A31C22"/>
    <w:rsid w:val="00A335BA"/>
    <w:rsid w:val="00A46A60"/>
    <w:rsid w:val="00A5308B"/>
    <w:rsid w:val="00A8433F"/>
    <w:rsid w:val="00A84477"/>
    <w:rsid w:val="00A8670D"/>
    <w:rsid w:val="00A8797D"/>
    <w:rsid w:val="00AA0014"/>
    <w:rsid w:val="00AA4FF3"/>
    <w:rsid w:val="00AB2FBA"/>
    <w:rsid w:val="00AD1E5A"/>
    <w:rsid w:val="00AD1EA9"/>
    <w:rsid w:val="00AE5077"/>
    <w:rsid w:val="00AE6812"/>
    <w:rsid w:val="00AF18C8"/>
    <w:rsid w:val="00AF6948"/>
    <w:rsid w:val="00B07BE8"/>
    <w:rsid w:val="00B11D3C"/>
    <w:rsid w:val="00B17C5B"/>
    <w:rsid w:val="00B26A22"/>
    <w:rsid w:val="00B40F39"/>
    <w:rsid w:val="00B62524"/>
    <w:rsid w:val="00B67355"/>
    <w:rsid w:val="00B7073B"/>
    <w:rsid w:val="00B7126A"/>
    <w:rsid w:val="00B93C16"/>
    <w:rsid w:val="00B94128"/>
    <w:rsid w:val="00BD0914"/>
    <w:rsid w:val="00BD3753"/>
    <w:rsid w:val="00BD5212"/>
    <w:rsid w:val="00BD6C00"/>
    <w:rsid w:val="00BE0E91"/>
    <w:rsid w:val="00BE7F67"/>
    <w:rsid w:val="00BF66E2"/>
    <w:rsid w:val="00C07022"/>
    <w:rsid w:val="00C12691"/>
    <w:rsid w:val="00C17262"/>
    <w:rsid w:val="00C21D6D"/>
    <w:rsid w:val="00C25F3C"/>
    <w:rsid w:val="00C408DD"/>
    <w:rsid w:val="00C40EF4"/>
    <w:rsid w:val="00C433E6"/>
    <w:rsid w:val="00C4528F"/>
    <w:rsid w:val="00C91CB0"/>
    <w:rsid w:val="00C94E96"/>
    <w:rsid w:val="00CB35F6"/>
    <w:rsid w:val="00CD00C3"/>
    <w:rsid w:val="00CE5C8D"/>
    <w:rsid w:val="00CF0C71"/>
    <w:rsid w:val="00D04131"/>
    <w:rsid w:val="00D11BA6"/>
    <w:rsid w:val="00D538EC"/>
    <w:rsid w:val="00D61BE3"/>
    <w:rsid w:val="00D62A26"/>
    <w:rsid w:val="00D62C8A"/>
    <w:rsid w:val="00D6719D"/>
    <w:rsid w:val="00D71431"/>
    <w:rsid w:val="00D7233D"/>
    <w:rsid w:val="00D751C7"/>
    <w:rsid w:val="00DD60F7"/>
    <w:rsid w:val="00DE2712"/>
    <w:rsid w:val="00DE5064"/>
    <w:rsid w:val="00DE6D39"/>
    <w:rsid w:val="00DF1E73"/>
    <w:rsid w:val="00DF283B"/>
    <w:rsid w:val="00DF4B5A"/>
    <w:rsid w:val="00DF7E33"/>
    <w:rsid w:val="00E00A6E"/>
    <w:rsid w:val="00E056D7"/>
    <w:rsid w:val="00E063A7"/>
    <w:rsid w:val="00E24492"/>
    <w:rsid w:val="00E37537"/>
    <w:rsid w:val="00E463D4"/>
    <w:rsid w:val="00E544E7"/>
    <w:rsid w:val="00E57F69"/>
    <w:rsid w:val="00E6164D"/>
    <w:rsid w:val="00E62683"/>
    <w:rsid w:val="00E62E00"/>
    <w:rsid w:val="00E63888"/>
    <w:rsid w:val="00E70D66"/>
    <w:rsid w:val="00E77BD1"/>
    <w:rsid w:val="00E91972"/>
    <w:rsid w:val="00E93A18"/>
    <w:rsid w:val="00EA586B"/>
    <w:rsid w:val="00EB2672"/>
    <w:rsid w:val="00EB2D12"/>
    <w:rsid w:val="00EB592D"/>
    <w:rsid w:val="00ED03C1"/>
    <w:rsid w:val="00ED2EE1"/>
    <w:rsid w:val="00ED41C1"/>
    <w:rsid w:val="00EE1232"/>
    <w:rsid w:val="00EE3269"/>
    <w:rsid w:val="00EF302E"/>
    <w:rsid w:val="00EF3921"/>
    <w:rsid w:val="00EF47DA"/>
    <w:rsid w:val="00F1298E"/>
    <w:rsid w:val="00F16EEC"/>
    <w:rsid w:val="00F308B0"/>
    <w:rsid w:val="00F429A3"/>
    <w:rsid w:val="00F456F0"/>
    <w:rsid w:val="00F520E7"/>
    <w:rsid w:val="00F55208"/>
    <w:rsid w:val="00F65A07"/>
    <w:rsid w:val="00F805C9"/>
    <w:rsid w:val="00F83B0E"/>
    <w:rsid w:val="00F84E7D"/>
    <w:rsid w:val="00F92843"/>
    <w:rsid w:val="00FA1B30"/>
    <w:rsid w:val="00FA1FB5"/>
    <w:rsid w:val="00FA65E5"/>
    <w:rsid w:val="00FA7A8D"/>
    <w:rsid w:val="00FD0B83"/>
    <w:rsid w:val="00FE207A"/>
    <w:rsid w:val="00FE4C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3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433F"/>
    <w:rPr>
      <w:strike w:val="0"/>
      <w:dstrike w:val="0"/>
      <w:color w:val="2B8006"/>
      <w:u w:val="none"/>
      <w:effect w:val="none"/>
    </w:rPr>
  </w:style>
  <w:style w:type="character" w:customStyle="1" w:styleId="name2">
    <w:name w:val="name2"/>
    <w:basedOn w:val="DefaultParagraphFont"/>
    <w:rsid w:val="00A8433F"/>
  </w:style>
  <w:style w:type="character" w:customStyle="1" w:styleId="authorship">
    <w:name w:val="authorship"/>
    <w:basedOn w:val="DefaultParagraphFont"/>
    <w:rsid w:val="00A8433F"/>
  </w:style>
  <w:style w:type="character" w:customStyle="1" w:styleId="subtitle2">
    <w:name w:val="subtitle2"/>
    <w:basedOn w:val="DefaultParagraphFont"/>
    <w:rsid w:val="00A8433F"/>
    <w:rPr>
      <w:b w:val="0"/>
      <w:bCs w:val="0"/>
      <w:sz w:val="16"/>
      <w:szCs w:val="16"/>
    </w:rPr>
  </w:style>
  <w:style w:type="paragraph" w:styleId="NormalWeb">
    <w:name w:val="Normal (Web)"/>
    <w:basedOn w:val="Normal"/>
    <w:uiPriority w:val="99"/>
    <w:unhideWhenUsed/>
    <w:rsid w:val="00883412"/>
    <w:pPr>
      <w:spacing w:before="180" w:after="0"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883412"/>
    <w:rPr>
      <w:rFonts w:ascii="Courier New" w:eastAsia="Times New Roman" w:hAnsi="Courier New" w:cs="Courier New"/>
      <w:sz w:val="20"/>
      <w:szCs w:val="20"/>
    </w:rPr>
  </w:style>
  <w:style w:type="character" w:styleId="HTMLCite">
    <w:name w:val="HTML Cite"/>
    <w:basedOn w:val="DefaultParagraphFont"/>
    <w:uiPriority w:val="99"/>
    <w:semiHidden/>
    <w:unhideWhenUsed/>
    <w:rsid w:val="00883412"/>
    <w:rPr>
      <w:i/>
      <w:iCs/>
    </w:rPr>
  </w:style>
</w:styles>
</file>

<file path=word/webSettings.xml><?xml version="1.0" encoding="utf-8"?>
<w:webSettings xmlns:r="http://schemas.openxmlformats.org/officeDocument/2006/relationships" xmlns:w="http://schemas.openxmlformats.org/wordprocessingml/2006/main">
  <w:divs>
    <w:div w:id="1170368032">
      <w:bodyDiv w:val="1"/>
      <w:marLeft w:val="0"/>
      <w:marRight w:val="0"/>
      <w:marTop w:val="0"/>
      <w:marBottom w:val="0"/>
      <w:divBdr>
        <w:top w:val="none" w:sz="0" w:space="0" w:color="auto"/>
        <w:left w:val="none" w:sz="0" w:space="0" w:color="auto"/>
        <w:bottom w:val="none" w:sz="0" w:space="0" w:color="auto"/>
        <w:right w:val="none" w:sz="0" w:space="0" w:color="auto"/>
      </w:divBdr>
      <w:divsChild>
        <w:div w:id="792672021">
          <w:marLeft w:val="0"/>
          <w:marRight w:val="0"/>
          <w:marTop w:val="0"/>
          <w:marBottom w:val="0"/>
          <w:divBdr>
            <w:top w:val="none" w:sz="0" w:space="0" w:color="auto"/>
            <w:left w:val="none" w:sz="0" w:space="0" w:color="auto"/>
            <w:bottom w:val="none" w:sz="0" w:space="0" w:color="auto"/>
            <w:right w:val="none" w:sz="0" w:space="0" w:color="auto"/>
          </w:divBdr>
          <w:divsChild>
            <w:div w:id="788429887">
              <w:marLeft w:val="1613"/>
              <w:marRight w:val="0"/>
              <w:marTop w:val="0"/>
              <w:marBottom w:val="0"/>
              <w:divBdr>
                <w:top w:val="none" w:sz="0" w:space="0" w:color="auto"/>
                <w:left w:val="none" w:sz="0" w:space="0" w:color="auto"/>
                <w:bottom w:val="none" w:sz="0" w:space="0" w:color="auto"/>
                <w:right w:val="none" w:sz="0" w:space="0" w:color="auto"/>
              </w:divBdr>
            </w:div>
          </w:divsChild>
        </w:div>
      </w:divsChild>
    </w:div>
    <w:div w:id="1554000303">
      <w:bodyDiv w:val="1"/>
      <w:marLeft w:val="0"/>
      <w:marRight w:val="0"/>
      <w:marTop w:val="0"/>
      <w:marBottom w:val="0"/>
      <w:divBdr>
        <w:top w:val="none" w:sz="0" w:space="0" w:color="auto"/>
        <w:left w:val="none" w:sz="0" w:space="0" w:color="auto"/>
        <w:bottom w:val="none" w:sz="0" w:space="0" w:color="auto"/>
        <w:right w:val="none" w:sz="0" w:space="0" w:color="auto"/>
      </w:divBdr>
    </w:div>
    <w:div w:id="167078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plantlist.org/1.1/about/" TargetMode="External"/><Relationship Id="rId3" Type="http://schemas.openxmlformats.org/officeDocument/2006/relationships/webSettings" Target="webSettings.xml"/><Relationship Id="rId7" Type="http://schemas.openxmlformats.org/officeDocument/2006/relationships/hyperlink" Target="http://www.theplantlist.org/1.1/abou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plantlist.org/tpl1.1/record/gcc-135209" TargetMode="External"/><Relationship Id="rId11" Type="http://schemas.openxmlformats.org/officeDocument/2006/relationships/fontTable" Target="fontTable.xml"/><Relationship Id="rId5" Type="http://schemas.openxmlformats.org/officeDocument/2006/relationships/hyperlink" Target="http://www.theplantlist.org/tpl1.1/record/gcc-42019" TargetMode="External"/><Relationship Id="rId10" Type="http://schemas.openxmlformats.org/officeDocument/2006/relationships/hyperlink" Target="http://compositae.landcareresearch.co.nz/?Page=NameDetails&amp;NameId=6EBBC36D-2DE2-46CB-8624-4884032814CA" TargetMode="External"/><Relationship Id="rId4" Type="http://schemas.openxmlformats.org/officeDocument/2006/relationships/hyperlink" Target="http://www.theplantlist.org/1.1/about/" TargetMode="External"/><Relationship Id="rId9" Type="http://schemas.openxmlformats.org/officeDocument/2006/relationships/hyperlink" Target="http://www.theplantlist.org/1.1/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907</Words>
  <Characters>5173</Characters>
  <Application>Microsoft Office Word</Application>
  <DocSecurity>0</DocSecurity>
  <Lines>43</Lines>
  <Paragraphs>12</Paragraphs>
  <ScaleCrop>false</ScaleCrop>
  <Company/>
  <LinksUpToDate>false</LinksUpToDate>
  <CharactersWithSpaces>6068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JAmith</dc:creator>
  <cp:lastModifiedBy>JAmith</cp:lastModifiedBy>
  <cp:revision>3</cp:revision>
  <dcterms:created xsi:type="dcterms:W3CDTF">2016-08-30T12:13:00Z</dcterms:created>
  <dcterms:modified xsi:type="dcterms:W3CDTF">2016-08-30T13:27:00Z</dcterms:modified>
</cp:coreProperties>
</file>