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FB" w:rsidRPr="00E8026C" w:rsidRDefault="00DC4FFB" w:rsidP="00954615">
      <w:pPr>
        <w:pStyle w:val="PlainText"/>
        <w:rPr>
          <w:rFonts w:asciiTheme="minorHAnsi" w:hAnsiTheme="minorHAnsi" w:cs="Courier New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4689"/>
        <w:gridCol w:w="38"/>
      </w:tblGrid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>EGS     |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 Āman xtēchnohnōtsa de īn xiwit tein mochīwa mīlah, īn tiktōkāitia tehwātsīn mīlahmōsōt, kēniwki, kāni nēn mochīwa, kēniwki ixōchio, toni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ali sē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i.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E673F8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Ahora platicanos de esa hierba que se da en la milpa, que usted le llama mi:lahmo:so:t, como es, donde nace, como es su flor, para que es beneficial.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</w:rPr>
              <w:t xml:space="preserve">MFC     |  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Mm, nē mīlahmōsōt mochīwa nē māpisīltik tepitsīn wān tepitsīn māahalaxtik wān yehwa sē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 pahti. Wān nē onkak mōsōt nō mīlah mochīwa pero semi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ehesquinado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 Semi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ehesquinado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wān tohtomiyoh n' i..., ikowyo wān xiwit. Wān komohkó:n ihkó:n tikmaka sē, sē o..., tapialtsīn de kalihtik. [Ko]mo t'maka tōtolin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t'maka pio, āmo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a. Wān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ah yehwa nē māpiltsīn, yehwa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ah. Nē onkak ēyi taman,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seki mā..., yehwa tein para pahti wān seki yehwa tein āmo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a nió:n tōtolin, nió:n pio āmo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a wān seki nē tāmelāwa ye..., moketsa kāmpa wēi, pero wēi kowit mochīwa nō, wehkapan. Wehkapan motālia, wehwei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owit. Wān mochīwa n' ikowyo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esquinado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, nāwkān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esquinado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. Pero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kipia nē, kipia nehjó:n, kēní:w nikihtōs, ahwiāk,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ahwiāk. Wān īn seki yeh āmo, yeh ahwiāk, tein mīlah, mīlahtsīnko mochīwa, semi ahwiāk. Wān para nakimatiskeh neh nikwāl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is nehjó:n xiwit. Nikpia kāmpa nitawītekka no se..., notātotsīn ompa nō onkak nēn mōsōt tein mīlah wān onkak mōsōt tein okseki, tein āmo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ah tapialmeh. Wān okseki tein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más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wehkapantik mochīwa kipia nāwkān nēn i...,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iesquina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pero mātohtomiyoh. Mātohtomiyoh wān āmo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ās nió:n, nió:n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 caballo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xikintēmili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tapial, teisá: ihkó:n tapial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ko..., wēnoh o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iltsitsīn para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tikinalimentārōs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ika, āmo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ah. Kēmah, īpa, īpa ki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a..., īpa sayoh mahyá: xiwtsīn sah. Pero nō semi yōn kēmah semi 'kokowa mīlah, komo mochīw mīl, ihkó:n yetok mīlah wān ompa yowi a mōsōt de n' okseki, semi kikokowa, tā āmo 'kokowa nēn yehwa mōsōt de nē māpisīltik. Yōn āmo semi 'kikowa.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Igual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n' ehkaw, meka..., mekaehkaw tikilwiah. Yeh semi 'kokowa nō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porque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 yeh kitsompachowah, mochīwa miak niman. </w:t>
            </w:r>
          </w:p>
          <w:p w:rsidR="003C575D" w:rsidRPr="00E8026C" w:rsidRDefault="003C575D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Mm, pero ehkaw, pero īn mōsōt ēyi taman. Kēmah, wān nankinekih mamēchnēxtilīs katīni wān yeh neh ni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 pahtsīn, mīlahmōsōt wān komōsōt.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amōsōt wān nēn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ētehochpāwās wān nēn its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inpahwits. Yehwa yōn neh ni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wān yehwa ya yōn, ata nikān nemēchilwīko ya, ke nik..., ni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yōn, ni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a...,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hasta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nikwāl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ia xiwit, yōn māpisīlātsitsikās, yehwa yōn neh ni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i, mm.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E673F8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El mi:lahmo:so:t es de un poco de hojas chiquititas y un poquito de hojas lisas y ese se ocupa para remedio. </w:t>
            </w:r>
            <w:r w:rsidR="007A29C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Y hay un mosot que nace mucho en la milpa, pero es muy esquinado de hojas y de tallo pubescente. Y si le das así a un animalito doméstico. </w:t>
            </w:r>
            <w:r w:rsidR="00CD5DC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Si le das a un totolito o le das a un pollo no se lo come. </w:t>
            </w:r>
            <w:r w:rsidR="0002574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Y comen más el mosot de hojas chiquititas, ese si lo comen. Esté hay tres clases, porque uno</w:t>
            </w:r>
            <w:r w:rsidR="00BE41C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 </w:t>
            </w:r>
            <w:r w:rsidR="0002574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s</w:t>
            </w:r>
            <w:r w:rsidR="00BE41C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on</w:t>
            </w:r>
            <w:r w:rsidR="0002574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… ya es el medicinal y otro es el que no se lo come ni el totol, ni el pollo no lo come. Y otro ese nomás crece alto muy alto</w:t>
            </w:r>
            <w:r w:rsidR="00BE41C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, pero también se hace muy grande</w:t>
            </w:r>
            <w:r w:rsidR="0002574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.</w:t>
            </w:r>
            <w:r w:rsidR="00BE41C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EB2FF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Crecen  árboles grandes. Y su tallo es esquinado, tiene cuatro esquinas. Pero tiene más esté, tiene esté, como lo digo, es oloroso, es más oloroso</w:t>
            </w:r>
            <w:r w:rsidR="003E672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. Y los otros esos no, el que es oloroso es el de la milpa, el que se dá en la milpita es muy oloroso. Y para que sepan voy a traer esa hierba. Yo tengo</w:t>
            </w:r>
            <w:r w:rsidR="00F4192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de </w:t>
            </w:r>
            <w:r w:rsidR="003E672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donde habia chapead</w:t>
            </w:r>
            <w:r w:rsidR="00F4192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o mi esposo,  </w:t>
            </w:r>
            <w:r w:rsidR="003E672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F4192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hay del mo:so:t de milpa y hay del otro mo:so:t, delquenocomen los animales domésticos. Y otro del crece más alto, tiene cuatro esquinas, pero en las hojas es pubescente. </w:t>
            </w:r>
            <w:r w:rsidR="00BF6675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Es pubescente de las hojas y no lo come ni el caballo o algun animal doméstico, algun animal doméstico o… Bueno para alimentar con eso a animalitos domésticos, no se lo comen. </w:t>
            </w:r>
            <w:r w:rsidR="00532FC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Sí, siempren comen nomás pura hierbita. Pero también le duele mucho a la milpa (la </w:t>
            </w:r>
            <w:r w:rsidR="00D3227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hierba pone amarilla a la milpa y ya no la deja crecer</w:t>
            </w:r>
            <w:r w:rsidR="00532FC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),</w:t>
            </w:r>
            <w:r w:rsidR="00D3227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si se da la milpa, si así esta la milpa (creo que muestra con las manos la altura de la milpa) y ahí va el mo:so:t del otro (el de hojas pubescentes) le duele mucho a la milpa, pues no le duele (crecer) con el mo:so:t de hojas chiquititas. </w:t>
            </w:r>
            <w:r w:rsidR="0082513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De ese no le duele mucho (crecer con el). Igual el ehkaw, el que le decimos mekaehkaw. </w:t>
            </w:r>
            <w:r w:rsidR="00D3227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6D73C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De ese también le duele mucho (crecer con el) porque lo tapa, crece abundando mucho. </w:t>
            </w:r>
            <w:r w:rsidR="00EE68BC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Pero el ehkaw, pero el mo:so:t hay tres tipos. </w:t>
            </w:r>
            <w:r w:rsidR="004C506C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Si y si quieren se los enseño (despues) cual es y </w:t>
            </w:r>
            <w:r w:rsidR="009C207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el que ocupo para remedio es el mi:lahmo:so:t y 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9C207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omo:so:t. 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9C207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omo:so:t y 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9C207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e:tehochpa:wa:s y el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9C207F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inpahwits. Eso es lo que yo ocupo y es lo que aquí  ya les vine a decir verdad, ocupo ese que… hasta lo habia traido la hierba, ese ma:pisi:la:tsi:tsika:s, eso es lo que yo ocupo. </w:t>
            </w:r>
            <w:r w:rsidR="004C506C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  <w:r w:rsidR="00EE68BC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  <w:r w:rsidR="00BF6675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F4192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ali 'tēchtapowīs nē kēniwki, nēn, ixiwyo, nēn, ixōchio, nēn, mīlahmōsōt.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66646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Puedes platicarnos como es sus hojas, esté su flor del mi:lahmo:so:t.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Ihistāk, ihistāk, nō ihistāk pero pisīltik. Wān seki nō ihistāk pero wehwei. Mahyá: wehwei ixōchio. Kēmah,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altsīn posōni, nō, pané: nō posōni kēmeh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todos santo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. Pero wehwei ixōchio, ata mahyá: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hasta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82513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momediotsohtsonikapilōsneki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porque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wehwei ixōchio. Kēmah,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altsīn nō mochīwa, yehwa nē tein āmo, āmo, āmo pahti, mm. Yōn īpa yehwa sēma..., sē taman sah 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 pahti, kēmah, ke komōsōt wān yehwa ya mīlahmōsōt wān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ētehxiwit wān yehwa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inpahwits. Pero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inpahwits āmo kēmeh ekin nē nikitak. I...,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inpahwits okseki, yeh māihkōkōn, de māwēweyak wān kipia i..., tepitsīn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ehesquinado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, niki..., imahmātēmpan. Wān nankinekih pos 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lastRenderedPageBreak/>
              <w:t>nikwāl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 para namēchnēxtilīs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en vivo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, āmo namēchnēxtilīs sē..., sayoh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porque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kēmah, ehe.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lastRenderedPageBreak/>
              <w:t xml:space="preserve">MFC     |  </w:t>
            </w:r>
            <w:r w:rsidR="000959B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Son blancas, son blancas, también son blancas pero chiquititas. Y otras también son blancas, pero son grandes. Parecen muy grandes sus flores. Sí, florea bonito, </w:t>
            </w:r>
            <w:r w:rsidR="008928E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parece que también florea en todos santos. </w:t>
            </w:r>
            <w:r w:rsidR="00F8148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Pero sus flores son grandes, parece que hasta se cuelgan hacia abajo verdad, por que son grandes sus flores. Si, </w:t>
            </w:r>
            <w:r w:rsidR="0056090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también florea muy bonitodel que no es medicinal. </w:t>
            </w:r>
            <w:r w:rsidR="00502CC8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Ese siempre ocupo para remedio nomás un solo tipo, sí, como el mo:so:t y el mi:lahmo:so:t y 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502CC8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e:tehxiwit y el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502CC8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inpahwits. </w:t>
            </w:r>
            <w:r w:rsidR="00743F4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Pues el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743F4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inpahwits no es como el que vi hace rato. Es otro el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743F4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inpahwits, él es de hojas así, de hojas largas y tiene un poco de esquinas en las puntas sus hojas. Y si quieren, pues lo traigo para </w:t>
            </w:r>
            <w:r w:rsidR="00743F4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lastRenderedPageBreak/>
              <w:t xml:space="preserve">enseñarles en vivo, no les voy a enseñar otro, nomás porque sí. 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lastRenderedPageBreak/>
              <w:t>EGS     |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Īn tein tikihtowa mīlahmōsōt ti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pahti, ompa kēní:w nēn, Kēniwki ixōchio wān katí:n mētsti xōchiowa?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743F4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  <w:r w:rsidR="00FF607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Del mi:lahmo:so:t que hablas, que lo ocupas para remedio, como es, como son sus flores y en que mes florea?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Pero yeh nochipa xōchiowa, kēmeh īn ekintsīn n' onkas xōchit yeh. Wān yōn okseki yeh nimitsilia yeh sayoh kēmeh itech pané:, pané: octubre sah. Pané: octubre sah xōchiowa.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Porque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nō xōchiowa wān nō semi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altsīn ixōchio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porque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pané: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hasta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momēdiotsohtsonikapilōsneki nō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porque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pos wehwei ixōchiotsīn,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āmahmalakachtik. Komo sē kichihchīwa wān nō nē kihtōs ākoni,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cuando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ninoh..., nipiltik.</w:t>
            </w:r>
          </w:p>
          <w:p w:rsidR="003C575D" w:rsidRPr="00E8026C" w:rsidRDefault="003C575D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   Nikolōchowāwa wān nō nikchīwaya mahyá: yōn xōchitaāketsal wān nō niktsīnāketsaya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altsīn xōchitsīn. Nō n'chīwa miak wān nō nikāketsaya. Kēmah, wān īn seki āmo semi, semi telwehwehkapantias ihkōkōn. Yōn tein mīlahmōsōt, wān yehwa sē ki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 pahtsīn. [Ko]mo tikmati ke timopahtīti ika, mah,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a ver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ton, toni kokolis tikpia, mitsnāmikis. No, nō kwīka ok yeh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más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xiwit. Kwīka yehwa ya nimitsilia komōsōt wān mīlahmōsōt wān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omōsōt , wān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ētehxiwit wān nēn n..., yehwa n' its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inpahwits. Wān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ojalá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ke tikahsiskia yehwa ya nēn, nēn, nēn n'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itakowit, este, nēn, tikahsiskia n', xiwtsīn nō, xiwtsīn, nike..., nikontoloh itōkāy īn xiwtsīn. Yehwa ya n' ātsītsikās māpisīltik.</w:t>
            </w:r>
          </w:p>
          <w:p w:rsidR="003C575D" w:rsidRPr="00E8026C" w:rsidRDefault="003C575D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   Māpisīltik n' ātsītsikās, nikwāl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ia ata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plantita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, namēchnēxtilīko, yehwa yōn semi sē,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ali sē kimana, sē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bolita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ihkó:n wān tik..., ika timoītōnia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o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ika timāltia. Komo timāltih yehyemānkātsīn,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altsīn tikmatis, nochi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mocuerpo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nochi tiemānias.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O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komo ika timītōnih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igual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nochi tiemānias, mometswān tamatīyaskeh Kēmah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porque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iksá: semi tēkokoh sē imetswān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o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iksá: semi mitskokōs nochi moomiyowān, momāwān, mometswān.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O bien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mitskokowa mopanko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o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bien mitskokowa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molomo o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mitskokowa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mocostilla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. Nochi, komo yehwa yōn ika timāltih. Wān kēmah ximosēwi tepitsīn, wān de timosēwia, </w:t>
            </w:r>
            <w:r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a ver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tākān mits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 nē .... 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Timītōnia pos ompa nē mitsnāmikis, mm, yōn.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EF78DA" w:rsidRPr="00E8026C" w:rsidRDefault="00E8026C" w:rsidP="00F6271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595FA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Pero ese siempre florea, como en este tiempo debe haber flores de ese. Y del otro que te digo </w:t>
            </w:r>
            <w:r w:rsidR="00581549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ese parece que nomás en Octubre. Parece que nomás en Octubre  florea. Porque también florea y también es muy bonito su flor, porque parece que hasta se</w:t>
            </w:r>
            <w:r w:rsidR="00F6271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quieren colgar</w:t>
            </w:r>
            <w:r w:rsidR="00581549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hacia abajo</w:t>
            </w:r>
            <w:r w:rsidR="00F6271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, también porque sus flores son grandes</w:t>
            </w:r>
            <w:r w:rsidR="00D27CC6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y redondas</w:t>
            </w:r>
            <w:r w:rsidR="00F6271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.</w:t>
            </w:r>
            <w:r w:rsidR="00D27CC6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2C0F7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Si uno hace </w:t>
            </w:r>
            <w:r w:rsidR="001D70B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también como dijera alguien, cuando yo fui niña. </w:t>
            </w:r>
            <w:r w:rsidR="000336AC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Hacia rollos y también hacía como florero </w:t>
            </w:r>
            <w:r w:rsidR="00360448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y también le ponia agua, es muy bonita esa flor. </w:t>
            </w:r>
            <w:r w:rsidR="0018315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También hacia muchas y también los paraba en el altar. </w:t>
            </w:r>
            <w:r w:rsidR="00F569E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Sí y el otro tipo no crece mucho, así nomás. Ese </w:t>
            </w:r>
            <w:r w:rsidR="0021584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es </w:t>
            </w:r>
            <w:r w:rsidR="00F569E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el mi:lahmo:so:t y ese es el que se ocupa para remedio. </w:t>
            </w:r>
            <w:r w:rsidR="0021584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Sí sabes que te vas curar con eso, cualquier enfermedad que tengas te va a hacer efecto. </w:t>
            </w:r>
            <w:r w:rsidR="00CF274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También lleva junto otras hierbas medicinales. </w:t>
            </w:r>
            <w:r w:rsidR="0021584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CF274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Se prepara junto con lo que te decía el komo:so:t y el mi:lahmo:so:t y 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CF274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omo:so:t y 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CF274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e:tehxiwit y ya también el its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CF274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inpahwits. Y ojlá que encontraramos ese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CF274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itakowit, que encontraramos también la hierbita, se me olvido </w:t>
            </w:r>
            <w:r w:rsidR="006D7E2C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(repentinamente) </w:t>
            </w:r>
            <w:r w:rsidR="00CF274E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el </w:t>
            </w:r>
            <w:r w:rsidR="006D7E2C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nombre de la hierbita. Y tambien el a:tsi:tsika:s de hojas chiquititas. </w:t>
            </w:r>
          </w:p>
          <w:p w:rsidR="00331B46" w:rsidRPr="00E8026C" w:rsidRDefault="00EF78DA" w:rsidP="00F6271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El a:tsi:tsika:s de hojas chiquititas, habia traido la plantita verdad, les vine a enseñar, ese es muy bueno, se hierbe una bolita así y con eso te evaporas o con eso te bañas. </w:t>
            </w:r>
            <w:r w:rsidR="00C32129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Si te bañaste con esa agua tibiecita, vas a sentir muy bonito, todo tu cuerpo todo se va a ablandar. Y si te evaporas con eso también todo te vas a ablandar, tus pies se van a calmar, sí, porque a veces de veras que le duele mucho a uno los </w:t>
            </w:r>
            <w:r w:rsidR="00C4247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pies o a veces tew duelen todos tus </w:t>
            </w:r>
            <w:r w:rsidR="00C32129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huesos</w:t>
            </w:r>
            <w:r w:rsidR="00C4247B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, tus manos, tus pies. </w:t>
            </w:r>
            <w:r w:rsidR="00331B46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O bien te duele la espalda o bien te duele tu lomo o te duele tu costilla. Si te bañas con todo eso. Y descansas un poco y de que te recuestas un poco a lo mejor te agarra… sudas pues luego te va a hacer efecto.</w:t>
            </w:r>
          </w:p>
          <w:p w:rsidR="003C575D" w:rsidRPr="00E8026C" w:rsidRDefault="0018315B" w:rsidP="00F62717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F62717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Mīlahmōsōt tein pahti żKēniwki n' ixōchio, nō iwki istāk?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331B46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  <w:r w:rsidR="009857C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El mi:lahmo:sot del que es medicinal, como es son  sus flores, también son blancas.</w:t>
            </w:r>
            <w:r w:rsidR="00A07026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9857C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Nō istāk pero māpisīltsīn.  [Ko]mo ke mā..., telkanaktsīn xōchitsīn, ompa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más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tsikitsīn. Mm,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más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tsikitsitsīn. Wān īn seki nimitsilihtok wehwei. Nochi tein īn ōme taman mōsōt, wehwei, mm.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A07026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También son blancas, pero de hojas chiquititas. Como que la florecita es muy delgadita (de los pétalos) </w:t>
            </w:r>
            <w:r w:rsidR="0055345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ahí es mas chiquitito. Mas chiquitito. Y del otro que te estoy hablando son mas grandes (las flores). Todos los dos tipos de mo:so:t son grandes (sus flores). 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Wān tein tiktōkāitia komōsōt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ali titēchtapowīs kēniwki īn ixiwyo, ixōchio, kāni mochīwa wān ox nō wehwehkapantia.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55345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  <w:r w:rsidR="00357D8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Y puedes platicarnos donde crece, como son las hojas, sus flores del que le llamas komo:so:t y si también crece alto. 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Nē kowtah, kowtah. Yeh kostik. Yeh kostik ixōchio.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altsīn mosālowa, mosālowilia ixōchiotsīn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hasta ipunta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kostik, mm. Kēmah, tiweliskiah namēchnēxtilīskia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cuando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posōntos yeh. Yeh āmo, āmo īn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tiempo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posōni, yeh posōni </w:t>
            </w:r>
            <w:r w:rsidR="003C575D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 enero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. Ehe, enero yeh posōni.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altsīn,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altsīn nē mochīwa, mosālowa, xōchitsí:n, wān kostik. 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Yehwa nō pahtsīn nēn kowtahmōsōt, kēmah.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357D8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Allá en el monte, en el monte. </w:t>
            </w:r>
            <w:r w:rsidR="0035056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Ese son amarillas. De ese </w:t>
            </w:r>
            <w:r w:rsidR="001378F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sus flores son amarillas. Se </w:t>
            </w:r>
            <w:r w:rsidR="007508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ensarta, se </w:t>
            </w:r>
            <w:r w:rsidR="001378F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ensarta muy bonito sus flores </w:t>
            </w:r>
            <w:r w:rsidR="007508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amarillas hasta en la punta. </w:t>
            </w:r>
            <w:r w:rsidR="0038311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Si pudieramos les podría mostrar cuando esté floreando.  Ese no florea en este tiempo, ese florea por Enero. Ese florea en Enero. Se ensarta bonito, bonito la florecita amarilla. </w:t>
            </w:r>
            <w:r w:rsidR="006B120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Sí, el kowtahmo:so:t también es medicinal.</w:t>
            </w:r>
            <w:r w:rsidR="007508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75D" w:rsidRPr="00E8026C" w:rsidRDefault="00E8026C" w:rsidP="003C575D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lastRenderedPageBreak/>
              <w:t>EGS     |</w:t>
            </w:r>
            <w:r w:rsidR="003C575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Wehkapantik nō moskaltia kowtahmōsōt.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6B120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También crece alto el kowtahmo:so:t.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3C59CB" w:rsidRPr="00E8026C" w:rsidRDefault="003C59CB" w:rsidP="003C59CB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MFC     |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Tā yeh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amekatsīn. # </w:t>
            </w:r>
            <w:r w:rsid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amekastīn. Onkak ōme taman, onkak nextik wān onkak nēn tīltik, mm.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6B120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Pues ese es bejuquito. Es bejuquito. Hay dos tipos hay del gris y hay del negro (de bejuco gris y de bejuco negro).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F15BB4" w:rsidRPr="00E8026C" w:rsidRDefault="00E8026C" w:rsidP="00F15BB4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F15BB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Nochi pahti yōn ōme.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6B1201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Todos son medicinales esos dos.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8A7B90" w:rsidRPr="00E8026C" w:rsidRDefault="00E8026C" w:rsidP="008A7B90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Nochi pahti yōn ōme. </w:t>
            </w:r>
            <w:r w:rsidR="008A7B90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Porque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onkak tākat wān onkak siwāt. Mm, siwāt yehwa n' istāk wān tākat yehwa nēn tīltik. </w:t>
            </w:r>
            <w:r w:rsidR="008A7B90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Hasta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xio...., </w:t>
            </w:r>
            <w:r w:rsidR="008A7B90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hasta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iselotsīn tīltik Wān tein nimitsilia istāk yeh, nextik </w:t>
            </w:r>
            <w:r w:rsidR="008A7B90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  <w:lang w:val="es-MX"/>
              </w:rPr>
              <w:t>ipuntita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, nextik hasta ikowyo nextik. 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Imāīkān nochi nextik, mm.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993D35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Todos son medicinales esos dos. Porque hay hembra y hay macho. La hembra es el (habla del bejuco gris, pero aquí dice que es blanco) blanco y el macho es el negro. Hasta las puntas tiernas son negras y el que te digo que es blanco, ese sus puntas tiernas son grises, son grises hasta su tallo es gris. Toda la parte de atrás de las hojas son grises.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8A7B90" w:rsidRPr="00E8026C" w:rsidRDefault="00E8026C" w:rsidP="008A7B90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Entó:s ihwāk teh tiktēmowa īn mōsōt wān t'tēmowa komōsōt, ti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nochi ōme taman.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993D35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</w:t>
            </w:r>
            <w:r w:rsidR="00795CB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Entonces cuando tu buscas el mo:so:t y buscas el komo:so:t, ocupas los dos tipos.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8A7B90" w:rsidRPr="00E8026C" w:rsidRDefault="00E8026C" w:rsidP="008A7B90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n' ōme taman. 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i n' ōme taman mōsōt, kowmōsōt, ēyi taman ika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oōsōt. [Ko]mo ōme, 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nextik wān 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is..., nēn, tīltik wān ni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8A7B9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i yehwa ya yōn mīlahmōsōt, para nikchīwa pahtsīn, mm.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795CB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Sí, ocupo los dos tipos. Sí ocupo los dos tipos de mo:sot</w:t>
            </w:r>
            <w:r w:rsidR="00337F65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, kowmo:so:t, tres tipos con el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337F65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omo:so:t. 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Si son dos</w:t>
            </w:r>
            <w:r w:rsidR="00337F65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795CBA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(tipos de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omo:so:t) ocupo del gris y del negro y ya ocupo ese mi:lahmo:so:t, para hacer el remedio. 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9F64D4" w:rsidRPr="00E8026C" w:rsidRDefault="00E8026C" w:rsidP="009F64D4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Nochi a, teh, pos īpa nēn nochi a nēn tikīxmati īn nāwi taman nēn mōsōt.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Pues ya es todo lo que tu conoces, estos cuatro tipos de mo:so:t.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9F64D4" w:rsidRPr="00E8026C" w:rsidRDefault="00E8026C" w:rsidP="009F64D4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Kēmah.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sí.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9F64D4" w:rsidRPr="00E8026C" w:rsidRDefault="00E8026C" w:rsidP="009F64D4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Wēnoh, komo nochi a.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Bueno, si ya es todo.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9F64D4" w:rsidRPr="00E8026C" w:rsidRDefault="00E8026C" w:rsidP="009F64D4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Nāwi taman, nāwi taman wān mā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īl taman ika nochi a ika tein nimitsilia nē ke āmo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altia para pahtsīn, ōme wān seki para pahtsīn nochi </w:t>
            </w:r>
            <w:r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kw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altia, mm. </w:t>
            </w:r>
          </w:p>
          <w:p w:rsidR="009F64D4" w:rsidRPr="00E8026C" w:rsidRDefault="009F64D4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Son cuatro tipos, son cuatro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tipos y cinco tipos con todo del que te digo</w:t>
            </w:r>
            <w:r w:rsidR="00507B80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que no sirve 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para remedio esos son dos</w:t>
            </w:r>
            <w:r w:rsidR="00653A39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.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</w:t>
            </w:r>
            <w:r w:rsidR="00653A39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Y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los demás todos sirven para remedio.</w:t>
            </w:r>
          </w:p>
        </w:tc>
      </w:tr>
      <w:tr w:rsidR="003C575D" w:rsidRPr="00E8026C" w:rsidTr="00025741">
        <w:trPr>
          <w:gridAfter w:val="1"/>
          <w:wAfter w:w="38" w:type="dxa"/>
        </w:trPr>
        <w:tc>
          <w:tcPr>
            <w:tcW w:w="4688" w:type="dxa"/>
            <w:shd w:val="clear" w:color="auto" w:fill="auto"/>
          </w:tcPr>
          <w:p w:rsidR="009F64D4" w:rsidRPr="00E8026C" w:rsidRDefault="00E8026C" w:rsidP="009F64D4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>EGS     |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Wēnoh, āman 'tēchili motōkāy.</w:t>
            </w:r>
          </w:p>
          <w:p w:rsidR="003C575D" w:rsidRPr="00E8026C" w:rsidRDefault="003C575D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689" w:type="dxa"/>
            <w:shd w:val="clear" w:color="auto" w:fill="auto"/>
          </w:tcPr>
          <w:p w:rsidR="003C575D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EGS     |  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 Bueno</w:t>
            </w:r>
            <w:r w:rsidR="00653A39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a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hora dinos tu nombre.</w:t>
            </w:r>
          </w:p>
        </w:tc>
      </w:tr>
      <w:tr w:rsidR="009F64D4" w:rsidRPr="00E8026C" w:rsidTr="008926D4">
        <w:tc>
          <w:tcPr>
            <w:tcW w:w="4688" w:type="dxa"/>
            <w:shd w:val="clear" w:color="auto" w:fill="auto"/>
          </w:tcPr>
          <w:p w:rsidR="009F64D4" w:rsidRPr="00E8026C" w:rsidRDefault="00E8026C" w:rsidP="009F64D4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Pos nehjó:n niMaria Ocotlán Fermín Cabrera, ki..., nikpia nē ēyi powal wān chikōme xiwit niktokatok. 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 xml:space="preserve">Niktamīti </w:t>
            </w:r>
            <w:r w:rsidR="009F64D4" w:rsidRPr="00E8026C">
              <w:rPr>
                <w:rFonts w:asciiTheme="minorHAnsi" w:hAnsiTheme="minorHAnsi" w:cs="Courier New"/>
                <w:i/>
                <w:noProof/>
                <w:sz w:val="18"/>
                <w:szCs w:val="18"/>
              </w:rPr>
              <w:t>hasta veinticinco de enero</w:t>
            </w:r>
            <w:r w:rsidR="009F64D4" w:rsidRPr="00E8026C">
              <w:rPr>
                <w:rFonts w:asciiTheme="minorHAnsi" w:hAnsiTheme="minorHAnsi" w:cs="Courier New"/>
                <w:noProof/>
                <w:sz w:val="18"/>
                <w:szCs w:val="18"/>
              </w:rPr>
              <w:t>.</w:t>
            </w:r>
          </w:p>
          <w:p w:rsidR="009F64D4" w:rsidRPr="00E8026C" w:rsidRDefault="009F64D4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:rsidR="009F64D4" w:rsidRPr="00E8026C" w:rsidRDefault="00E8026C" w:rsidP="00954615">
            <w:pPr>
              <w:pStyle w:val="PlainText"/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</w:pPr>
            <w:r w:rsidRPr="00E8026C">
              <w:rPr>
                <w:rFonts w:asciiTheme="minorHAnsi" w:hAnsiTheme="minorHAnsi" w:cs="Courier New"/>
                <w:b/>
                <w:noProof/>
                <w:sz w:val="18"/>
                <w:szCs w:val="18"/>
                <w:lang w:val="es-MX"/>
              </w:rPr>
              <w:t xml:space="preserve">MFC     |  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Pues esté soy María Ocotlán Fermín Cabrera, tengo sesenta y siete años</w:t>
            </w:r>
            <w:r w:rsidR="00FB44B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 proximo a cumplir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. Los </w:t>
            </w:r>
            <w:r w:rsidR="00FB44B4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>voy a cumpli</w:t>
            </w:r>
            <w:r w:rsidR="00241EDD" w:rsidRPr="00E8026C">
              <w:rPr>
                <w:rFonts w:asciiTheme="minorHAnsi" w:hAnsiTheme="minorHAnsi" w:cs="Courier New"/>
                <w:noProof/>
                <w:sz w:val="18"/>
                <w:szCs w:val="18"/>
                <w:lang w:val="es-MX"/>
              </w:rPr>
              <w:t xml:space="preserve">r este veinticinco de Enero. </w:t>
            </w:r>
          </w:p>
        </w:tc>
      </w:tr>
    </w:tbl>
    <w:p w:rsidR="00DC4FFB" w:rsidRPr="00E8026C" w:rsidRDefault="00DC4FFB" w:rsidP="00954615">
      <w:pPr>
        <w:pStyle w:val="PlainText"/>
        <w:rPr>
          <w:rFonts w:asciiTheme="minorHAnsi" w:hAnsiTheme="minorHAnsi" w:cs="Courier New"/>
          <w:noProof/>
          <w:sz w:val="18"/>
          <w:szCs w:val="18"/>
          <w:lang w:val="es-MX"/>
        </w:rPr>
      </w:pPr>
    </w:p>
    <w:sectPr w:rsidR="00DC4FFB" w:rsidRPr="00E8026C" w:rsidSect="009546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/>
  <w:rsids>
    <w:rsidRoot w:val="00EF386C"/>
    <w:rsid w:val="00025741"/>
    <w:rsid w:val="000336AC"/>
    <w:rsid w:val="00066A87"/>
    <w:rsid w:val="000959B7"/>
    <w:rsid w:val="00125D14"/>
    <w:rsid w:val="001343DC"/>
    <w:rsid w:val="001378F1"/>
    <w:rsid w:val="0018315B"/>
    <w:rsid w:val="001D70BD"/>
    <w:rsid w:val="001F3F4C"/>
    <w:rsid w:val="00215847"/>
    <w:rsid w:val="00241EDD"/>
    <w:rsid w:val="00265FB9"/>
    <w:rsid w:val="00274442"/>
    <w:rsid w:val="002A7A5F"/>
    <w:rsid w:val="002C0F7B"/>
    <w:rsid w:val="00331B46"/>
    <w:rsid w:val="00337F65"/>
    <w:rsid w:val="0035056D"/>
    <w:rsid w:val="00351304"/>
    <w:rsid w:val="00357D8A"/>
    <w:rsid w:val="00360448"/>
    <w:rsid w:val="00383114"/>
    <w:rsid w:val="003C575D"/>
    <w:rsid w:val="003C59CB"/>
    <w:rsid w:val="003C6C63"/>
    <w:rsid w:val="003E672B"/>
    <w:rsid w:val="00407366"/>
    <w:rsid w:val="004A7502"/>
    <w:rsid w:val="004B390A"/>
    <w:rsid w:val="004C506C"/>
    <w:rsid w:val="00502CC8"/>
    <w:rsid w:val="00507B80"/>
    <w:rsid w:val="00532FCD"/>
    <w:rsid w:val="00553454"/>
    <w:rsid w:val="0056090D"/>
    <w:rsid w:val="00581549"/>
    <w:rsid w:val="00595FAE"/>
    <w:rsid w:val="005A3279"/>
    <w:rsid w:val="00653A39"/>
    <w:rsid w:val="00666461"/>
    <w:rsid w:val="006B1201"/>
    <w:rsid w:val="006D73CF"/>
    <w:rsid w:val="006D7E2C"/>
    <w:rsid w:val="00743F4A"/>
    <w:rsid w:val="00750880"/>
    <w:rsid w:val="00795CBA"/>
    <w:rsid w:val="007A29CF"/>
    <w:rsid w:val="00825137"/>
    <w:rsid w:val="008926D4"/>
    <w:rsid w:val="008928EB"/>
    <w:rsid w:val="008A36EE"/>
    <w:rsid w:val="008A7B90"/>
    <w:rsid w:val="008C4F38"/>
    <w:rsid w:val="008F6C90"/>
    <w:rsid w:val="00954615"/>
    <w:rsid w:val="009857C1"/>
    <w:rsid w:val="00993D35"/>
    <w:rsid w:val="009C207F"/>
    <w:rsid w:val="009F64D4"/>
    <w:rsid w:val="00A07026"/>
    <w:rsid w:val="00B75EB1"/>
    <w:rsid w:val="00BE41CF"/>
    <w:rsid w:val="00BF6675"/>
    <w:rsid w:val="00C207F7"/>
    <w:rsid w:val="00C32129"/>
    <w:rsid w:val="00C4247B"/>
    <w:rsid w:val="00C655AF"/>
    <w:rsid w:val="00CD5DCE"/>
    <w:rsid w:val="00CF274E"/>
    <w:rsid w:val="00D27CC6"/>
    <w:rsid w:val="00D3227D"/>
    <w:rsid w:val="00DC4FFB"/>
    <w:rsid w:val="00DF0446"/>
    <w:rsid w:val="00E673F8"/>
    <w:rsid w:val="00E8026C"/>
    <w:rsid w:val="00EB2FF1"/>
    <w:rsid w:val="00EE68BC"/>
    <w:rsid w:val="00EF386C"/>
    <w:rsid w:val="00EF78DA"/>
    <w:rsid w:val="00F15BB4"/>
    <w:rsid w:val="00F41920"/>
    <w:rsid w:val="00F569E7"/>
    <w:rsid w:val="00F62717"/>
    <w:rsid w:val="00F8148E"/>
    <w:rsid w:val="00FB44B4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1F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F1FD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7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F175-804C-4F01-93B7-A8B8162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2015-02-04T17:26:00Z</dcterms:created>
  <dcterms:modified xsi:type="dcterms:W3CDTF">2015-02-04T17:30:00Z</dcterms:modified>
</cp:coreProperties>
</file>