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31" w:rsidRDefault="00154315" w:rsidP="000E1141">
      <w:pPr>
        <w:tabs>
          <w:tab w:val="left" w:pos="360"/>
        </w:tabs>
        <w:spacing w:after="0" w:line="360" w:lineRule="auto"/>
        <w:rPr>
          <w:sz w:val="20"/>
          <w:szCs w:val="20"/>
        </w:rPr>
      </w:pPr>
      <w:bookmarkStart w:id="0" w:name="_GoBack"/>
      <w:r w:rsidRPr="00EF5D4F">
        <w:rPr>
          <w:sz w:val="20"/>
          <w:szCs w:val="20"/>
        </w:rPr>
        <w:t>A Biological Approach to Documenting Traditional Ecological Knowledge in Synchronic and Diachronic Perspectives</w:t>
      </w:r>
    </w:p>
    <w:p w:rsidR="00154315" w:rsidRPr="00EF5D4F" w:rsidRDefault="00154315" w:rsidP="00DA0EC5">
      <w:pPr>
        <w:tabs>
          <w:tab w:val="left" w:pos="360"/>
        </w:tabs>
        <w:spacing w:after="0" w:line="360" w:lineRule="auto"/>
        <w:rPr>
          <w:sz w:val="20"/>
          <w:szCs w:val="20"/>
        </w:rPr>
      </w:pPr>
    </w:p>
    <w:p w:rsidR="00595C6A" w:rsidRDefault="00A1694C" w:rsidP="00DA0EC5">
      <w:pPr>
        <w:tabs>
          <w:tab w:val="left" w:pos="360"/>
        </w:tabs>
        <w:spacing w:after="0" w:line="360" w:lineRule="auto"/>
        <w:rPr>
          <w:sz w:val="20"/>
          <w:szCs w:val="20"/>
        </w:rPr>
      </w:pPr>
      <w:r w:rsidRPr="00EF5D4F">
        <w:rPr>
          <w:sz w:val="20"/>
          <w:szCs w:val="20"/>
        </w:rPr>
        <w:t xml:space="preserve">This project </w:t>
      </w:r>
      <w:r w:rsidR="000E1141">
        <w:rPr>
          <w:sz w:val="20"/>
          <w:szCs w:val="20"/>
        </w:rPr>
        <w:t xml:space="preserve">demonstrates </w:t>
      </w:r>
      <w:r w:rsidR="00595C6A">
        <w:rPr>
          <w:sz w:val="20"/>
          <w:szCs w:val="20"/>
        </w:rPr>
        <w:t>how</w:t>
      </w:r>
      <w:r w:rsidR="000E1141">
        <w:rPr>
          <w:sz w:val="20"/>
          <w:szCs w:val="20"/>
        </w:rPr>
        <w:t xml:space="preserve"> </w:t>
      </w:r>
      <w:r w:rsidR="00595C6A">
        <w:rPr>
          <w:sz w:val="20"/>
          <w:szCs w:val="20"/>
        </w:rPr>
        <w:t xml:space="preserve">the methods and outcomes of documenting endangered languages can dramatically expand scientific discovery in other disciplines.  In this instance, </w:t>
      </w:r>
      <w:r w:rsidR="000E1141">
        <w:rPr>
          <w:sz w:val="20"/>
          <w:szCs w:val="20"/>
        </w:rPr>
        <w:t xml:space="preserve">traditional ecological knowledge </w:t>
      </w:r>
      <w:r w:rsidR="00595C6A">
        <w:rPr>
          <w:sz w:val="20"/>
          <w:szCs w:val="20"/>
        </w:rPr>
        <w:t xml:space="preserve">of plant life </w:t>
      </w:r>
      <w:r w:rsidR="00BE2978">
        <w:rPr>
          <w:sz w:val="20"/>
          <w:szCs w:val="20"/>
        </w:rPr>
        <w:t>will be</w:t>
      </w:r>
      <w:r w:rsidR="00595C6A">
        <w:rPr>
          <w:sz w:val="20"/>
          <w:szCs w:val="20"/>
        </w:rPr>
        <w:t xml:space="preserve"> documented through linguistic </w:t>
      </w:r>
      <w:r w:rsidR="00BE2978">
        <w:rPr>
          <w:sz w:val="20"/>
          <w:szCs w:val="20"/>
        </w:rPr>
        <w:t xml:space="preserve">and ethnobotanical </w:t>
      </w:r>
      <w:r w:rsidR="00595C6A">
        <w:rPr>
          <w:sz w:val="20"/>
          <w:szCs w:val="20"/>
        </w:rPr>
        <w:t xml:space="preserve">field methods through the collection and analysis of </w:t>
      </w:r>
      <w:r w:rsidR="00BE2978">
        <w:rPr>
          <w:sz w:val="20"/>
          <w:szCs w:val="20"/>
        </w:rPr>
        <w:t xml:space="preserve">discourses on plant life in </w:t>
      </w:r>
      <w:r w:rsidR="00BE2978" w:rsidRPr="00EF5D4F">
        <w:rPr>
          <w:sz w:val="20"/>
          <w:szCs w:val="20"/>
        </w:rPr>
        <w:t>Sierra Nororiental de Puebla, Mexico</w:t>
      </w:r>
      <w:r w:rsidR="00BE2978">
        <w:rPr>
          <w:sz w:val="20"/>
          <w:szCs w:val="20"/>
        </w:rPr>
        <w:t xml:space="preserve">.  </w:t>
      </w:r>
      <w:r w:rsidR="00595C6A" w:rsidRPr="00EF5D4F">
        <w:rPr>
          <w:sz w:val="20"/>
          <w:szCs w:val="20"/>
        </w:rPr>
        <w:t>Nahuat</w:t>
      </w:r>
      <w:r w:rsidR="00595C6A">
        <w:rPr>
          <w:sz w:val="20"/>
          <w:szCs w:val="20"/>
        </w:rPr>
        <w:t xml:space="preserve">l and </w:t>
      </w:r>
      <w:r w:rsidR="00595C6A" w:rsidRPr="00EF5D4F">
        <w:rPr>
          <w:sz w:val="20"/>
          <w:szCs w:val="20"/>
        </w:rPr>
        <w:t>Totonac</w:t>
      </w:r>
      <w:r w:rsidR="00595C6A">
        <w:rPr>
          <w:sz w:val="20"/>
          <w:szCs w:val="20"/>
        </w:rPr>
        <w:t>,</w:t>
      </w:r>
      <w:r w:rsidR="00595C6A" w:rsidRPr="00595C6A">
        <w:rPr>
          <w:sz w:val="20"/>
          <w:szCs w:val="20"/>
        </w:rPr>
        <w:t xml:space="preserve"> </w:t>
      </w:r>
      <w:r w:rsidR="00595C6A">
        <w:rPr>
          <w:sz w:val="20"/>
          <w:szCs w:val="20"/>
        </w:rPr>
        <w:t>two Mesoamerican languages spoken in the</w:t>
      </w:r>
      <w:r w:rsidR="00BE2978">
        <w:rPr>
          <w:sz w:val="20"/>
          <w:szCs w:val="20"/>
        </w:rPr>
        <w:t xml:space="preserve"> region, will be used in these discussions</w:t>
      </w:r>
      <w:r w:rsidR="00595C6A">
        <w:rPr>
          <w:sz w:val="20"/>
          <w:szCs w:val="20"/>
        </w:rPr>
        <w:t xml:space="preserve">.  Linguistic fieldwork will occur in tandem with </w:t>
      </w:r>
      <w:r w:rsidR="00567111">
        <w:rPr>
          <w:sz w:val="20"/>
          <w:szCs w:val="20"/>
        </w:rPr>
        <w:t xml:space="preserve">DNA barcoding </w:t>
      </w:r>
      <w:r w:rsidR="00595C6A" w:rsidRPr="00EF5D4F">
        <w:rPr>
          <w:sz w:val="20"/>
          <w:szCs w:val="20"/>
        </w:rPr>
        <w:t>of vegetative plant material</w:t>
      </w:r>
      <w:r w:rsidR="00595C6A">
        <w:rPr>
          <w:sz w:val="20"/>
          <w:szCs w:val="20"/>
        </w:rPr>
        <w:t xml:space="preserve"> </w:t>
      </w:r>
      <w:r w:rsidR="003E4DDC" w:rsidRPr="00EF5D4F">
        <w:rPr>
          <w:sz w:val="20"/>
          <w:szCs w:val="20"/>
        </w:rPr>
        <w:t>to facilitate</w:t>
      </w:r>
      <w:r w:rsidR="008954D3" w:rsidRPr="00EF5D4F">
        <w:rPr>
          <w:sz w:val="20"/>
          <w:szCs w:val="20"/>
        </w:rPr>
        <w:t xml:space="preserve"> rapid identifi</w:t>
      </w:r>
      <w:r w:rsidRPr="00EF5D4F">
        <w:rPr>
          <w:sz w:val="20"/>
          <w:szCs w:val="20"/>
        </w:rPr>
        <w:t xml:space="preserve">cation to species </w:t>
      </w:r>
      <w:r w:rsidR="00595C6A">
        <w:rPr>
          <w:sz w:val="20"/>
          <w:szCs w:val="20"/>
        </w:rPr>
        <w:t xml:space="preserve">of the specimens </w:t>
      </w:r>
      <w:r w:rsidR="00AB2F2E" w:rsidRPr="00EF5D4F">
        <w:rPr>
          <w:sz w:val="20"/>
          <w:szCs w:val="20"/>
        </w:rPr>
        <w:t xml:space="preserve">collected </w:t>
      </w:r>
      <w:r w:rsidR="00595C6A">
        <w:rPr>
          <w:sz w:val="20"/>
          <w:szCs w:val="20"/>
        </w:rPr>
        <w:t>and discussed with native speakers.</w:t>
      </w:r>
      <w:r w:rsidR="00BE2978">
        <w:rPr>
          <w:sz w:val="20"/>
          <w:szCs w:val="20"/>
        </w:rPr>
        <w:t xml:space="preserve">  The </w:t>
      </w:r>
      <w:r w:rsidR="00BE2978" w:rsidRPr="00EF5D4F">
        <w:rPr>
          <w:rFonts w:cs="Arial"/>
          <w:sz w:val="20"/>
          <w:szCs w:val="20"/>
        </w:rPr>
        <w:t xml:space="preserve">diversified interdisciplinary team of individual </w:t>
      </w:r>
      <w:r w:rsidR="00BE2978">
        <w:rPr>
          <w:rFonts w:cs="Arial"/>
          <w:sz w:val="20"/>
          <w:szCs w:val="20"/>
        </w:rPr>
        <w:t xml:space="preserve">and institutional collaborators </w:t>
      </w:r>
      <w:r w:rsidR="00BE2978">
        <w:rPr>
          <w:sz w:val="20"/>
          <w:szCs w:val="20"/>
        </w:rPr>
        <w:t xml:space="preserve">will allow for advances in linguistic, ethnobotanical, and botanical sciences. </w:t>
      </w:r>
    </w:p>
    <w:p w:rsidR="00595C6A" w:rsidRDefault="00595C6A" w:rsidP="00DA0EC5">
      <w:pPr>
        <w:tabs>
          <w:tab w:val="left" w:pos="360"/>
        </w:tabs>
        <w:spacing w:after="0" w:line="360" w:lineRule="auto"/>
        <w:rPr>
          <w:sz w:val="20"/>
          <w:szCs w:val="20"/>
        </w:rPr>
      </w:pPr>
    </w:p>
    <w:p w:rsidR="00567111" w:rsidRDefault="00AB2F2E" w:rsidP="00DA0EC5">
      <w:pPr>
        <w:tabs>
          <w:tab w:val="left" w:pos="360"/>
        </w:tabs>
        <w:spacing w:after="0" w:line="360" w:lineRule="auto"/>
        <w:rPr>
          <w:sz w:val="20"/>
          <w:szCs w:val="20"/>
        </w:rPr>
      </w:pPr>
      <w:r w:rsidRPr="00EF5D4F">
        <w:rPr>
          <w:sz w:val="20"/>
          <w:szCs w:val="20"/>
        </w:rPr>
        <w:t xml:space="preserve">The </w:t>
      </w:r>
      <w:r w:rsidR="00595C6A">
        <w:rPr>
          <w:sz w:val="20"/>
          <w:szCs w:val="20"/>
        </w:rPr>
        <w:t xml:space="preserve">botanical aspects of this project </w:t>
      </w:r>
      <w:r w:rsidR="00BE2978">
        <w:rPr>
          <w:rFonts w:cs="Arial"/>
          <w:sz w:val="20"/>
          <w:szCs w:val="20"/>
        </w:rPr>
        <w:t xml:space="preserve">comprised of </w:t>
      </w:r>
      <w:r w:rsidRPr="00EF5D4F">
        <w:rPr>
          <w:sz w:val="20"/>
          <w:szCs w:val="20"/>
        </w:rPr>
        <w:t>f</w:t>
      </w:r>
      <w:r w:rsidR="007433EC" w:rsidRPr="00EF5D4F">
        <w:rPr>
          <w:sz w:val="20"/>
          <w:szCs w:val="20"/>
        </w:rPr>
        <w:t xml:space="preserve">our steps: (1) collection of flowering specimens that represent the floristic inventory of </w:t>
      </w:r>
      <w:r w:rsidR="00BE2978">
        <w:rPr>
          <w:sz w:val="20"/>
          <w:szCs w:val="20"/>
        </w:rPr>
        <w:t xml:space="preserve">the </w:t>
      </w:r>
      <w:r w:rsidR="00BE2978" w:rsidRPr="00EF5D4F">
        <w:rPr>
          <w:sz w:val="20"/>
          <w:szCs w:val="20"/>
        </w:rPr>
        <w:t>Sierra Nororiental de Puebla</w:t>
      </w:r>
      <w:r w:rsidR="007433EC" w:rsidRPr="00EF5D4F">
        <w:rPr>
          <w:sz w:val="20"/>
          <w:szCs w:val="20"/>
        </w:rPr>
        <w:t xml:space="preserve">; (2) identification to species of these voucher specimens; (3) </w:t>
      </w:r>
      <w:r w:rsidRPr="00EF5D4F">
        <w:rPr>
          <w:sz w:val="20"/>
          <w:szCs w:val="20"/>
        </w:rPr>
        <w:t xml:space="preserve">DNA </w:t>
      </w:r>
      <w:r w:rsidR="007433EC" w:rsidRPr="00EF5D4F">
        <w:rPr>
          <w:sz w:val="20"/>
          <w:szCs w:val="20"/>
        </w:rPr>
        <w:t xml:space="preserve">sequencing of up to four regions of the genome of each </w:t>
      </w:r>
      <w:r w:rsidR="00327061" w:rsidRPr="00EF5D4F">
        <w:rPr>
          <w:sz w:val="20"/>
          <w:szCs w:val="20"/>
        </w:rPr>
        <w:t xml:space="preserve">species </w:t>
      </w:r>
      <w:r w:rsidR="007433EC" w:rsidRPr="00EF5D4F">
        <w:rPr>
          <w:sz w:val="20"/>
          <w:szCs w:val="20"/>
        </w:rPr>
        <w:t xml:space="preserve">to create a DNA barcode reference library; </w:t>
      </w:r>
      <w:r w:rsidR="00FF034C" w:rsidRPr="00EF5D4F">
        <w:rPr>
          <w:sz w:val="20"/>
          <w:szCs w:val="20"/>
        </w:rPr>
        <w:t xml:space="preserve">and </w:t>
      </w:r>
      <w:r w:rsidR="007433EC" w:rsidRPr="00EF5D4F">
        <w:rPr>
          <w:sz w:val="20"/>
          <w:szCs w:val="20"/>
        </w:rPr>
        <w:t xml:space="preserve">(4) </w:t>
      </w:r>
      <w:r w:rsidRPr="00EF5D4F">
        <w:rPr>
          <w:sz w:val="20"/>
          <w:szCs w:val="20"/>
        </w:rPr>
        <w:t xml:space="preserve">use of this reference library to facilitate </w:t>
      </w:r>
      <w:r w:rsidR="001A0918" w:rsidRPr="00EF5D4F">
        <w:rPr>
          <w:sz w:val="20"/>
          <w:szCs w:val="20"/>
        </w:rPr>
        <w:t xml:space="preserve">the </w:t>
      </w:r>
      <w:r w:rsidRPr="00EF5D4F">
        <w:rPr>
          <w:sz w:val="20"/>
          <w:szCs w:val="20"/>
        </w:rPr>
        <w:t>identification</w:t>
      </w:r>
      <w:r w:rsidR="001A0918" w:rsidRPr="00EF5D4F">
        <w:rPr>
          <w:sz w:val="20"/>
          <w:szCs w:val="20"/>
        </w:rPr>
        <w:t xml:space="preserve"> of</w:t>
      </w:r>
      <w:r w:rsidRPr="00EF5D4F">
        <w:rPr>
          <w:sz w:val="20"/>
          <w:szCs w:val="20"/>
        </w:rPr>
        <w:t xml:space="preserve"> </w:t>
      </w:r>
      <w:r w:rsidR="00567111">
        <w:rPr>
          <w:sz w:val="20"/>
          <w:szCs w:val="20"/>
        </w:rPr>
        <w:t xml:space="preserve">a small sample </w:t>
      </w:r>
      <w:r w:rsidR="009220C4" w:rsidRPr="00EF5D4F">
        <w:rPr>
          <w:sz w:val="20"/>
          <w:szCs w:val="20"/>
        </w:rPr>
        <w:t xml:space="preserve">of vegetative </w:t>
      </w:r>
      <w:r w:rsidR="00883B81" w:rsidRPr="00EF5D4F">
        <w:rPr>
          <w:sz w:val="20"/>
          <w:szCs w:val="20"/>
        </w:rPr>
        <w:t xml:space="preserve">plant </w:t>
      </w:r>
      <w:r w:rsidRPr="00EF5D4F">
        <w:rPr>
          <w:sz w:val="20"/>
          <w:szCs w:val="20"/>
        </w:rPr>
        <w:t xml:space="preserve">material </w:t>
      </w:r>
      <w:r w:rsidR="00327061" w:rsidRPr="00EF5D4F">
        <w:rPr>
          <w:sz w:val="20"/>
          <w:szCs w:val="20"/>
        </w:rPr>
        <w:t>t</w:t>
      </w:r>
      <w:r w:rsidR="00821A14">
        <w:rPr>
          <w:sz w:val="20"/>
          <w:szCs w:val="20"/>
        </w:rPr>
        <w:t>hat will be used t</w:t>
      </w:r>
      <w:r w:rsidR="00327061" w:rsidRPr="00EF5D4F">
        <w:rPr>
          <w:sz w:val="20"/>
          <w:szCs w:val="20"/>
        </w:rPr>
        <w:t>o document the nomenclature, classification, and use of local flor</w:t>
      </w:r>
      <w:r w:rsidRPr="00EF5D4F">
        <w:rPr>
          <w:sz w:val="20"/>
          <w:szCs w:val="20"/>
        </w:rPr>
        <w:t xml:space="preserve">a in Sierra Nororiental Indigenous villages. </w:t>
      </w:r>
    </w:p>
    <w:p w:rsidR="00567111" w:rsidRDefault="00567111" w:rsidP="00DA0EC5">
      <w:pPr>
        <w:tabs>
          <w:tab w:val="left" w:pos="360"/>
        </w:tabs>
        <w:spacing w:after="0" w:line="360" w:lineRule="auto"/>
        <w:rPr>
          <w:sz w:val="20"/>
          <w:szCs w:val="20"/>
        </w:rPr>
      </w:pPr>
    </w:p>
    <w:p w:rsidR="00D841C0" w:rsidRPr="00756BE6" w:rsidRDefault="00BB02AC" w:rsidP="000E1141">
      <w:pPr>
        <w:tabs>
          <w:tab w:val="left" w:pos="360"/>
        </w:tabs>
        <w:spacing w:after="0" w:line="360" w:lineRule="auto"/>
        <w:rPr>
          <w:sz w:val="20"/>
          <w:szCs w:val="20"/>
        </w:rPr>
      </w:pPr>
      <w:r>
        <w:rPr>
          <w:sz w:val="20"/>
          <w:szCs w:val="20"/>
        </w:rPr>
        <w:t xml:space="preserve">The </w:t>
      </w:r>
      <w:r w:rsidR="00BE2978">
        <w:rPr>
          <w:sz w:val="20"/>
          <w:szCs w:val="20"/>
        </w:rPr>
        <w:t xml:space="preserve">linguistic and </w:t>
      </w:r>
      <w:r>
        <w:rPr>
          <w:sz w:val="20"/>
          <w:szCs w:val="20"/>
        </w:rPr>
        <w:t>ethnobotanical research conducted in tandem with DNA barcoding will serve to capture traditional ecological knowledge before it is lost</w:t>
      </w:r>
      <w:r w:rsidR="00756BE6">
        <w:rPr>
          <w:sz w:val="20"/>
          <w:szCs w:val="20"/>
        </w:rPr>
        <w:t xml:space="preserve">. Discussions between project participants and community members with expertise in natural history from </w:t>
      </w:r>
      <w:r w:rsidR="00756BE6" w:rsidRPr="00EF5D4F">
        <w:rPr>
          <w:sz w:val="20"/>
          <w:szCs w:val="20"/>
        </w:rPr>
        <w:t>five Nahuat and two Totonac villages in the 28 municipalities of th</w:t>
      </w:r>
      <w:r w:rsidR="00756BE6">
        <w:rPr>
          <w:sz w:val="20"/>
          <w:szCs w:val="20"/>
        </w:rPr>
        <w:t xml:space="preserve">e Sierra Nororiental de Puebla </w:t>
      </w:r>
      <w:r w:rsidR="00756BE6" w:rsidRPr="00EF5D4F">
        <w:rPr>
          <w:sz w:val="20"/>
          <w:szCs w:val="20"/>
        </w:rPr>
        <w:t xml:space="preserve">will yield extensive digital recordings of </w:t>
      </w:r>
      <w:r w:rsidR="00756BE6">
        <w:rPr>
          <w:sz w:val="20"/>
          <w:szCs w:val="20"/>
        </w:rPr>
        <w:t xml:space="preserve">local ecological knowledge. </w:t>
      </w:r>
      <w:r w:rsidR="000E1141">
        <w:rPr>
          <w:sz w:val="20"/>
          <w:szCs w:val="20"/>
        </w:rPr>
        <w:t xml:space="preserve">The discussions will provide information on </w:t>
      </w:r>
      <w:r w:rsidR="000E1141" w:rsidRPr="00EF5D4F">
        <w:rPr>
          <w:sz w:val="20"/>
          <w:szCs w:val="20"/>
        </w:rPr>
        <w:t>nomenclature, classification, and use of local flora (for comparative analysis)</w:t>
      </w:r>
      <w:r w:rsidR="000E1141">
        <w:rPr>
          <w:sz w:val="20"/>
          <w:szCs w:val="20"/>
        </w:rPr>
        <w:t xml:space="preserve">.  These discussions </w:t>
      </w:r>
      <w:r w:rsidR="00BE2978">
        <w:rPr>
          <w:sz w:val="20"/>
          <w:szCs w:val="20"/>
        </w:rPr>
        <w:t xml:space="preserve">will </w:t>
      </w:r>
      <w:r w:rsidR="000E1141" w:rsidRPr="00EF5D4F">
        <w:rPr>
          <w:rFonts w:cs="Arial"/>
          <w:sz w:val="20"/>
          <w:szCs w:val="20"/>
        </w:rPr>
        <w:t>shed</w:t>
      </w:r>
      <w:r w:rsidR="00BE2978">
        <w:rPr>
          <w:rFonts w:cs="Arial"/>
          <w:sz w:val="20"/>
          <w:szCs w:val="20"/>
        </w:rPr>
        <w:t xml:space="preserve"> </w:t>
      </w:r>
      <w:r w:rsidR="000E1141" w:rsidRPr="00EF5D4F">
        <w:rPr>
          <w:rFonts w:cs="Arial"/>
          <w:sz w:val="20"/>
          <w:szCs w:val="20"/>
        </w:rPr>
        <w:t xml:space="preserve">light on the cultural history of linguistic groups, such as the ecology of ancestral homelands; historical patterns of migration and cultural contact (reflected in loans, calques, and shared attitudes and knowledge); and, among dispersed villages belonging to a single language group, the factors that may affect relative retention, loss, and semantic shift in the nomenclature of biotaxa.  Moreover, extensive ethnobiological research on Indigenous biosemantics among relatively large sets of speakers in a single village (or in closely related communities) will enhance research on the </w:t>
      </w:r>
      <w:r w:rsidR="000E1141">
        <w:rPr>
          <w:rFonts w:cs="Arial"/>
          <w:sz w:val="20"/>
          <w:szCs w:val="20"/>
        </w:rPr>
        <w:t xml:space="preserve">boundaries and internal structure, the consistency and variation, </w:t>
      </w:r>
      <w:r w:rsidR="000E1141" w:rsidRPr="00EF5D4F">
        <w:rPr>
          <w:rFonts w:cs="Arial"/>
          <w:sz w:val="20"/>
          <w:szCs w:val="20"/>
        </w:rPr>
        <w:t>of cognitive categories in the domain of natural history.</w:t>
      </w:r>
      <w:bookmarkEnd w:id="0"/>
    </w:p>
    <w:p w:rsidR="00EF2B3A" w:rsidRPr="000E1141" w:rsidRDefault="00EF2B3A" w:rsidP="000E1141">
      <w:pPr>
        <w:tabs>
          <w:tab w:val="left" w:pos="360"/>
        </w:tabs>
        <w:spacing w:after="0" w:line="360" w:lineRule="auto"/>
        <w:rPr>
          <w:sz w:val="20"/>
          <w:szCs w:val="20"/>
        </w:rPr>
      </w:pPr>
    </w:p>
    <w:sectPr w:rsidR="00EF2B3A" w:rsidRPr="000E1141" w:rsidSect="00751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seFELayout/>
  </w:compat>
  <w:rsids>
    <w:rsidRoot w:val="00154315"/>
    <w:rsid w:val="0003400E"/>
    <w:rsid w:val="000374C9"/>
    <w:rsid w:val="00037CD2"/>
    <w:rsid w:val="000A43D1"/>
    <w:rsid w:val="000A4B31"/>
    <w:rsid w:val="000C7884"/>
    <w:rsid w:val="000E1141"/>
    <w:rsid w:val="000F5181"/>
    <w:rsid w:val="00154315"/>
    <w:rsid w:val="00156848"/>
    <w:rsid w:val="00162695"/>
    <w:rsid w:val="001667BE"/>
    <w:rsid w:val="00181357"/>
    <w:rsid w:val="001A0918"/>
    <w:rsid w:val="001C002C"/>
    <w:rsid w:val="00241287"/>
    <w:rsid w:val="002F6440"/>
    <w:rsid w:val="00327061"/>
    <w:rsid w:val="00332E52"/>
    <w:rsid w:val="00371F8F"/>
    <w:rsid w:val="003C28A6"/>
    <w:rsid w:val="003E4DDC"/>
    <w:rsid w:val="003F3EC5"/>
    <w:rsid w:val="0043117B"/>
    <w:rsid w:val="004329CA"/>
    <w:rsid w:val="004360B2"/>
    <w:rsid w:val="004A1A90"/>
    <w:rsid w:val="004E4BC4"/>
    <w:rsid w:val="00507684"/>
    <w:rsid w:val="00567111"/>
    <w:rsid w:val="005932F5"/>
    <w:rsid w:val="00595C6A"/>
    <w:rsid w:val="005C7AC7"/>
    <w:rsid w:val="00652B9E"/>
    <w:rsid w:val="006F3914"/>
    <w:rsid w:val="00705AD6"/>
    <w:rsid w:val="00715CB5"/>
    <w:rsid w:val="007433EC"/>
    <w:rsid w:val="007510C0"/>
    <w:rsid w:val="00756BE6"/>
    <w:rsid w:val="007E766A"/>
    <w:rsid w:val="00821A14"/>
    <w:rsid w:val="00863D7E"/>
    <w:rsid w:val="00883B81"/>
    <w:rsid w:val="008954D3"/>
    <w:rsid w:val="008E1954"/>
    <w:rsid w:val="00902884"/>
    <w:rsid w:val="009134ED"/>
    <w:rsid w:val="009220C4"/>
    <w:rsid w:val="009572E0"/>
    <w:rsid w:val="009A39F8"/>
    <w:rsid w:val="009A5903"/>
    <w:rsid w:val="009D0F34"/>
    <w:rsid w:val="00A1607B"/>
    <w:rsid w:val="00A1694C"/>
    <w:rsid w:val="00A409C6"/>
    <w:rsid w:val="00A5044A"/>
    <w:rsid w:val="00AB2F2E"/>
    <w:rsid w:val="00AE7483"/>
    <w:rsid w:val="00B37311"/>
    <w:rsid w:val="00B377D3"/>
    <w:rsid w:val="00B44B54"/>
    <w:rsid w:val="00BB02AC"/>
    <w:rsid w:val="00BB1E6B"/>
    <w:rsid w:val="00BC31C9"/>
    <w:rsid w:val="00BE2978"/>
    <w:rsid w:val="00C36280"/>
    <w:rsid w:val="00C61239"/>
    <w:rsid w:val="00C77D37"/>
    <w:rsid w:val="00CA150F"/>
    <w:rsid w:val="00CD4E49"/>
    <w:rsid w:val="00CF1BFB"/>
    <w:rsid w:val="00D36823"/>
    <w:rsid w:val="00D77C56"/>
    <w:rsid w:val="00D841C0"/>
    <w:rsid w:val="00D87A4A"/>
    <w:rsid w:val="00DA0EC5"/>
    <w:rsid w:val="00E10467"/>
    <w:rsid w:val="00E16313"/>
    <w:rsid w:val="00E45FB1"/>
    <w:rsid w:val="00EA0453"/>
    <w:rsid w:val="00EA472D"/>
    <w:rsid w:val="00EB5E30"/>
    <w:rsid w:val="00EC0BC3"/>
    <w:rsid w:val="00EF2B3A"/>
    <w:rsid w:val="00EF5D4F"/>
    <w:rsid w:val="00EF7CB2"/>
    <w:rsid w:val="00F20FAD"/>
    <w:rsid w:val="00F92FE2"/>
    <w:rsid w:val="00FA451F"/>
    <w:rsid w:val="00FF0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2B3A"/>
    <w:rPr>
      <w:sz w:val="16"/>
      <w:szCs w:val="16"/>
    </w:rPr>
  </w:style>
  <w:style w:type="paragraph" w:styleId="CommentText">
    <w:name w:val="annotation text"/>
    <w:basedOn w:val="Normal"/>
    <w:link w:val="CommentTextChar"/>
    <w:uiPriority w:val="99"/>
    <w:semiHidden/>
    <w:unhideWhenUsed/>
    <w:rsid w:val="00EF2B3A"/>
    <w:pPr>
      <w:spacing w:line="240" w:lineRule="auto"/>
    </w:pPr>
    <w:rPr>
      <w:sz w:val="20"/>
      <w:szCs w:val="20"/>
    </w:rPr>
  </w:style>
  <w:style w:type="character" w:customStyle="1" w:styleId="CommentTextChar">
    <w:name w:val="Comment Text Char"/>
    <w:basedOn w:val="DefaultParagraphFont"/>
    <w:link w:val="CommentText"/>
    <w:uiPriority w:val="99"/>
    <w:semiHidden/>
    <w:rsid w:val="00EF2B3A"/>
    <w:rPr>
      <w:sz w:val="20"/>
      <w:szCs w:val="20"/>
    </w:rPr>
  </w:style>
  <w:style w:type="paragraph" w:styleId="CommentSubject">
    <w:name w:val="annotation subject"/>
    <w:basedOn w:val="CommentText"/>
    <w:next w:val="CommentText"/>
    <w:link w:val="CommentSubjectChar"/>
    <w:uiPriority w:val="99"/>
    <w:semiHidden/>
    <w:unhideWhenUsed/>
    <w:rsid w:val="00EF2B3A"/>
    <w:rPr>
      <w:b/>
      <w:bCs/>
    </w:rPr>
  </w:style>
  <w:style w:type="character" w:customStyle="1" w:styleId="CommentSubjectChar">
    <w:name w:val="Comment Subject Char"/>
    <w:basedOn w:val="CommentTextChar"/>
    <w:link w:val="CommentSubject"/>
    <w:uiPriority w:val="99"/>
    <w:semiHidden/>
    <w:rsid w:val="00EF2B3A"/>
    <w:rPr>
      <w:b/>
      <w:bCs/>
    </w:rPr>
  </w:style>
  <w:style w:type="paragraph" w:styleId="BalloonText">
    <w:name w:val="Balloon Text"/>
    <w:basedOn w:val="Normal"/>
    <w:link w:val="BalloonTextChar"/>
    <w:uiPriority w:val="99"/>
    <w:semiHidden/>
    <w:unhideWhenUsed/>
    <w:rsid w:val="00EF2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cp:lastPrinted>2014-02-24T19:15:00Z</cp:lastPrinted>
  <dcterms:created xsi:type="dcterms:W3CDTF">2014-03-20T08:40:00Z</dcterms:created>
  <dcterms:modified xsi:type="dcterms:W3CDTF">2014-03-20T08:40:00Z</dcterms:modified>
</cp:coreProperties>
</file>